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9683" w14:textId="77777777" w:rsidR="001D042C" w:rsidRDefault="00F241BF" w:rsidP="00EA65BB">
      <w:pPr>
        <w:spacing w:after="0"/>
        <w:jc w:val="center"/>
        <w:rPr>
          <w:sz w:val="32"/>
          <w:szCs w:val="32"/>
        </w:rPr>
      </w:pPr>
      <w:r w:rsidRPr="001D042C">
        <w:rPr>
          <w:sz w:val="32"/>
          <w:szCs w:val="32"/>
        </w:rPr>
        <w:t xml:space="preserve">Карта мониторинга </w:t>
      </w:r>
      <w:proofErr w:type="spellStart"/>
      <w:r w:rsidRPr="001D042C">
        <w:rPr>
          <w:sz w:val="32"/>
          <w:szCs w:val="32"/>
        </w:rPr>
        <w:t>сформированности</w:t>
      </w:r>
      <w:proofErr w:type="spellEnd"/>
      <w:r w:rsidRPr="001D042C">
        <w:rPr>
          <w:sz w:val="32"/>
          <w:szCs w:val="32"/>
        </w:rPr>
        <w:t xml:space="preserve"> предпосылок читательской грамотности</w:t>
      </w:r>
    </w:p>
    <w:p w14:paraId="03223C5B" w14:textId="2823ACE4" w:rsidR="009B56F9" w:rsidRDefault="00F241BF" w:rsidP="00EA65BB">
      <w:pPr>
        <w:spacing w:after="0"/>
        <w:jc w:val="center"/>
        <w:rPr>
          <w:sz w:val="32"/>
          <w:szCs w:val="32"/>
        </w:rPr>
      </w:pPr>
      <w:r w:rsidRPr="001D042C">
        <w:rPr>
          <w:sz w:val="32"/>
          <w:szCs w:val="32"/>
        </w:rPr>
        <w:t xml:space="preserve"> дошкольников среднего возраста (4-5 лет) </w:t>
      </w:r>
    </w:p>
    <w:p w14:paraId="7BAC60AB" w14:textId="77777777" w:rsidR="009B56F9" w:rsidRDefault="009B56F9" w:rsidP="00EA65BB">
      <w:pPr>
        <w:spacing w:after="0"/>
        <w:jc w:val="center"/>
        <w:rPr>
          <w:sz w:val="32"/>
          <w:szCs w:val="32"/>
        </w:rPr>
      </w:pPr>
    </w:p>
    <w:p w14:paraId="69945B66" w14:textId="425DEB96" w:rsidR="001D042C" w:rsidRPr="001D042C" w:rsidRDefault="009B56F9" w:rsidP="009B56F9">
      <w:pPr>
        <w:spacing w:after="0"/>
        <w:rPr>
          <w:sz w:val="32"/>
          <w:szCs w:val="32"/>
        </w:rPr>
      </w:pPr>
      <w:r>
        <w:rPr>
          <w:sz w:val="32"/>
          <w:szCs w:val="32"/>
        </w:rPr>
        <w:t>группа_____________</w:t>
      </w:r>
      <w:r w:rsidR="00EA65BB" w:rsidRPr="001D042C">
        <w:rPr>
          <w:sz w:val="32"/>
          <w:szCs w:val="32"/>
        </w:rPr>
        <w:tab/>
      </w:r>
    </w:p>
    <w:p w14:paraId="1E88A6E9" w14:textId="6C0A7E18" w:rsidR="00EA65BB" w:rsidRPr="001D042C" w:rsidRDefault="00EA65BB" w:rsidP="00EA65BB">
      <w:pPr>
        <w:spacing w:after="0"/>
        <w:jc w:val="center"/>
        <w:rPr>
          <w:szCs w:val="28"/>
        </w:rPr>
      </w:pPr>
      <w:r w:rsidRPr="001D042C">
        <w:rPr>
          <w:szCs w:val="28"/>
        </w:rPr>
        <w:tab/>
      </w:r>
    </w:p>
    <w:tbl>
      <w:tblPr>
        <w:tblStyle w:val="ac"/>
        <w:tblW w:w="15871" w:type="dxa"/>
        <w:tblLayout w:type="fixed"/>
        <w:tblLook w:val="04A0" w:firstRow="1" w:lastRow="0" w:firstColumn="1" w:lastColumn="0" w:noHBand="0" w:noVBand="1"/>
      </w:tblPr>
      <w:tblGrid>
        <w:gridCol w:w="464"/>
        <w:gridCol w:w="1227"/>
        <w:gridCol w:w="630"/>
        <w:gridCol w:w="651"/>
        <w:gridCol w:w="621"/>
        <w:gridCol w:w="616"/>
        <w:gridCol w:w="748"/>
        <w:gridCol w:w="680"/>
        <w:gridCol w:w="21"/>
        <w:gridCol w:w="752"/>
        <w:gridCol w:w="845"/>
        <w:gridCol w:w="690"/>
        <w:gridCol w:w="696"/>
        <w:gridCol w:w="757"/>
        <w:gridCol w:w="818"/>
        <w:gridCol w:w="645"/>
        <w:gridCol w:w="758"/>
        <w:gridCol w:w="709"/>
        <w:gridCol w:w="708"/>
        <w:gridCol w:w="709"/>
        <w:gridCol w:w="709"/>
        <w:gridCol w:w="709"/>
        <w:gridCol w:w="708"/>
      </w:tblGrid>
      <w:tr w:rsidR="00EA65BB" w14:paraId="29494B87" w14:textId="77777777" w:rsidTr="008970AB">
        <w:tc>
          <w:tcPr>
            <w:tcW w:w="464" w:type="dxa"/>
            <w:vMerge w:val="restart"/>
          </w:tcPr>
          <w:p w14:paraId="7B77FDF3" w14:textId="77777777" w:rsidR="00EA65BB" w:rsidRPr="009E32E5" w:rsidRDefault="00EA65BB" w:rsidP="00AD584B">
            <w:pPr>
              <w:jc w:val="both"/>
              <w:rPr>
                <w:sz w:val="24"/>
                <w:szCs w:val="24"/>
              </w:rPr>
            </w:pPr>
            <w:r w:rsidRPr="009E32E5">
              <w:rPr>
                <w:sz w:val="24"/>
                <w:szCs w:val="24"/>
              </w:rPr>
              <w:t>№</w:t>
            </w:r>
          </w:p>
        </w:tc>
        <w:tc>
          <w:tcPr>
            <w:tcW w:w="1227" w:type="dxa"/>
            <w:vMerge w:val="restart"/>
          </w:tcPr>
          <w:p w14:paraId="45565427" w14:textId="77777777" w:rsidR="00EA65BB" w:rsidRDefault="00EA65BB" w:rsidP="00AD584B">
            <w:pPr>
              <w:jc w:val="both"/>
              <w:rPr>
                <w:sz w:val="24"/>
                <w:szCs w:val="24"/>
              </w:rPr>
            </w:pPr>
            <w:r w:rsidRPr="00BA3257">
              <w:rPr>
                <w:sz w:val="24"/>
                <w:szCs w:val="24"/>
              </w:rPr>
              <w:t xml:space="preserve">Ф. И. </w:t>
            </w:r>
          </w:p>
          <w:p w14:paraId="1BE74632" w14:textId="77777777" w:rsidR="00EA65BB" w:rsidRPr="00BA3257" w:rsidRDefault="00EA65BB" w:rsidP="00AD584B">
            <w:pPr>
              <w:jc w:val="both"/>
              <w:rPr>
                <w:sz w:val="24"/>
                <w:szCs w:val="24"/>
              </w:rPr>
            </w:pPr>
            <w:r w:rsidRPr="00BA3257">
              <w:rPr>
                <w:sz w:val="24"/>
                <w:szCs w:val="24"/>
              </w:rPr>
              <w:t>ребёнка</w:t>
            </w:r>
          </w:p>
        </w:tc>
        <w:tc>
          <w:tcPr>
            <w:tcW w:w="1281" w:type="dxa"/>
            <w:gridSpan w:val="2"/>
          </w:tcPr>
          <w:p w14:paraId="127CA078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Интерес к </w:t>
            </w:r>
          </w:p>
          <w:p w14:paraId="5224C6D4" w14:textId="7B528373" w:rsidR="00EA65BB" w:rsidRPr="00BA3257" w:rsidRDefault="00F241BF" w:rsidP="00AD584B">
            <w:pPr>
              <w:jc w:val="both"/>
              <w:rPr>
                <w:sz w:val="22"/>
              </w:rPr>
            </w:pPr>
            <w:r w:rsidRPr="009B56F9">
              <w:rPr>
                <w:sz w:val="20"/>
                <w:szCs w:val="20"/>
              </w:rPr>
              <w:t xml:space="preserve">слушанию </w:t>
            </w:r>
            <w:proofErr w:type="spellStart"/>
            <w:r w:rsidRPr="009B56F9">
              <w:rPr>
                <w:sz w:val="20"/>
                <w:szCs w:val="20"/>
              </w:rPr>
              <w:t>литературн</w:t>
            </w:r>
            <w:proofErr w:type="spellEnd"/>
            <w:r w:rsidRPr="009B56F9">
              <w:rPr>
                <w:sz w:val="20"/>
                <w:szCs w:val="20"/>
              </w:rPr>
              <w:t xml:space="preserve">-ого </w:t>
            </w:r>
            <w:proofErr w:type="spellStart"/>
            <w:r w:rsidR="00EA65BB" w:rsidRPr="009B56F9">
              <w:rPr>
                <w:sz w:val="20"/>
                <w:szCs w:val="20"/>
              </w:rPr>
              <w:t>произв</w:t>
            </w:r>
            <w:r w:rsidRPr="009B56F9">
              <w:rPr>
                <w:sz w:val="20"/>
                <w:szCs w:val="20"/>
              </w:rPr>
              <w:t>еде-ния</w:t>
            </w:r>
            <w:proofErr w:type="spellEnd"/>
          </w:p>
        </w:tc>
        <w:tc>
          <w:tcPr>
            <w:tcW w:w="1237" w:type="dxa"/>
            <w:gridSpan w:val="2"/>
          </w:tcPr>
          <w:p w14:paraId="67EC856F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Понимание текста</w:t>
            </w:r>
          </w:p>
        </w:tc>
        <w:tc>
          <w:tcPr>
            <w:tcW w:w="1449" w:type="dxa"/>
            <w:gridSpan w:val="3"/>
          </w:tcPr>
          <w:p w14:paraId="77C7EC08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bookmarkStart w:id="0" w:name="_Hlk191126256"/>
            <w:r w:rsidRPr="009B56F9">
              <w:rPr>
                <w:sz w:val="20"/>
                <w:szCs w:val="20"/>
              </w:rPr>
              <w:t xml:space="preserve">Умение </w:t>
            </w:r>
          </w:p>
          <w:p w14:paraId="4BB6E0A6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отвечать на </w:t>
            </w:r>
          </w:p>
          <w:p w14:paraId="41D50FF4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вопросы по </w:t>
            </w:r>
          </w:p>
          <w:p w14:paraId="25D1E0B4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содержанию </w:t>
            </w:r>
          </w:p>
          <w:p w14:paraId="7FA623CA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proofErr w:type="spellStart"/>
            <w:r w:rsidRPr="009B56F9">
              <w:rPr>
                <w:sz w:val="20"/>
                <w:szCs w:val="20"/>
              </w:rPr>
              <w:t>произвед</w:t>
            </w:r>
            <w:proofErr w:type="spellEnd"/>
            <w:r w:rsidRPr="009B56F9">
              <w:rPr>
                <w:sz w:val="20"/>
                <w:szCs w:val="20"/>
              </w:rPr>
              <w:t>-я</w:t>
            </w:r>
            <w:bookmarkEnd w:id="0"/>
          </w:p>
        </w:tc>
        <w:tc>
          <w:tcPr>
            <w:tcW w:w="1597" w:type="dxa"/>
            <w:gridSpan w:val="2"/>
          </w:tcPr>
          <w:p w14:paraId="23B80AC0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bookmarkStart w:id="1" w:name="_Hlk191126413"/>
            <w:r w:rsidRPr="009B56F9">
              <w:rPr>
                <w:sz w:val="20"/>
                <w:szCs w:val="20"/>
              </w:rPr>
              <w:t xml:space="preserve">Способность устанавливать </w:t>
            </w:r>
          </w:p>
          <w:p w14:paraId="66811FB8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причинно-</w:t>
            </w:r>
          </w:p>
          <w:p w14:paraId="02AAC9FD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следственные </w:t>
            </w:r>
          </w:p>
          <w:p w14:paraId="6D1390DA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связи</w:t>
            </w:r>
            <w:bookmarkEnd w:id="1"/>
          </w:p>
        </w:tc>
        <w:tc>
          <w:tcPr>
            <w:tcW w:w="1386" w:type="dxa"/>
            <w:gridSpan w:val="2"/>
          </w:tcPr>
          <w:p w14:paraId="22A8DFE7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bookmarkStart w:id="2" w:name="_Hlk191126540"/>
            <w:proofErr w:type="spellStart"/>
            <w:r w:rsidRPr="009B56F9">
              <w:rPr>
                <w:sz w:val="20"/>
                <w:szCs w:val="20"/>
              </w:rPr>
              <w:t>Формирова</w:t>
            </w:r>
            <w:proofErr w:type="spellEnd"/>
          </w:p>
          <w:p w14:paraId="43A27044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proofErr w:type="spellStart"/>
            <w:r w:rsidRPr="009B56F9">
              <w:rPr>
                <w:sz w:val="20"/>
                <w:szCs w:val="20"/>
              </w:rPr>
              <w:t>ние</w:t>
            </w:r>
            <w:proofErr w:type="spellEnd"/>
            <w:r w:rsidRPr="009B56F9">
              <w:rPr>
                <w:sz w:val="20"/>
                <w:szCs w:val="20"/>
              </w:rPr>
              <w:t xml:space="preserve"> простейших выводов</w:t>
            </w:r>
            <w:bookmarkEnd w:id="2"/>
          </w:p>
        </w:tc>
        <w:tc>
          <w:tcPr>
            <w:tcW w:w="1575" w:type="dxa"/>
            <w:gridSpan w:val="2"/>
          </w:tcPr>
          <w:p w14:paraId="49B9C841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bookmarkStart w:id="3" w:name="_Hlk191126640"/>
            <w:r w:rsidRPr="009B56F9">
              <w:rPr>
                <w:sz w:val="20"/>
                <w:szCs w:val="20"/>
              </w:rPr>
              <w:t>Умение</w:t>
            </w:r>
          </w:p>
          <w:p w14:paraId="77444080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пересказывать</w:t>
            </w:r>
          </w:p>
          <w:p w14:paraId="106B5501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proofErr w:type="gramStart"/>
            <w:r w:rsidRPr="009B56F9">
              <w:rPr>
                <w:sz w:val="20"/>
                <w:szCs w:val="20"/>
              </w:rPr>
              <w:t>литер-е</w:t>
            </w:r>
            <w:proofErr w:type="gramEnd"/>
            <w:r w:rsidRPr="009B56F9">
              <w:rPr>
                <w:sz w:val="20"/>
                <w:szCs w:val="20"/>
              </w:rPr>
              <w:t xml:space="preserve"> </w:t>
            </w:r>
          </w:p>
          <w:p w14:paraId="00A8CD6D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proofErr w:type="spellStart"/>
            <w:r w:rsidRPr="009B56F9">
              <w:rPr>
                <w:sz w:val="20"/>
                <w:szCs w:val="20"/>
              </w:rPr>
              <w:t>произвед</w:t>
            </w:r>
            <w:proofErr w:type="spellEnd"/>
            <w:r w:rsidRPr="009B56F9">
              <w:rPr>
                <w:sz w:val="20"/>
                <w:szCs w:val="20"/>
              </w:rPr>
              <w:t>-е</w:t>
            </w:r>
            <w:bookmarkEnd w:id="3"/>
          </w:p>
        </w:tc>
        <w:tc>
          <w:tcPr>
            <w:tcW w:w="1403" w:type="dxa"/>
            <w:gridSpan w:val="2"/>
          </w:tcPr>
          <w:p w14:paraId="59DF8F91" w14:textId="246312DE" w:rsidR="00EA65BB" w:rsidRPr="009B56F9" w:rsidRDefault="00F241BF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П</w:t>
            </w:r>
            <w:r w:rsidR="00EA65BB" w:rsidRPr="009B56F9">
              <w:rPr>
                <w:sz w:val="20"/>
                <w:szCs w:val="20"/>
              </w:rPr>
              <w:t>редстав</w:t>
            </w:r>
            <w:r w:rsidRPr="009B56F9">
              <w:rPr>
                <w:sz w:val="20"/>
                <w:szCs w:val="20"/>
              </w:rPr>
              <w:t>ление</w:t>
            </w:r>
            <w:r w:rsidR="00EA65BB" w:rsidRPr="009B56F9">
              <w:rPr>
                <w:sz w:val="20"/>
                <w:szCs w:val="20"/>
              </w:rPr>
              <w:t xml:space="preserve"> </w:t>
            </w:r>
          </w:p>
          <w:p w14:paraId="7093978C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ребёнка о </w:t>
            </w:r>
          </w:p>
          <w:p w14:paraId="6929C8F2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детских </w:t>
            </w:r>
          </w:p>
          <w:p w14:paraId="030EEC1F" w14:textId="4C78E266" w:rsidR="00EA65BB" w:rsidRPr="009B56F9" w:rsidRDefault="00F241BF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писателях,</w:t>
            </w:r>
            <w:r w:rsidR="00EA65BB" w:rsidRPr="009B56F9">
              <w:rPr>
                <w:sz w:val="20"/>
                <w:szCs w:val="20"/>
              </w:rPr>
              <w:t xml:space="preserve"> </w:t>
            </w:r>
          </w:p>
          <w:p w14:paraId="6E850C91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поэтах</w:t>
            </w:r>
          </w:p>
        </w:tc>
        <w:tc>
          <w:tcPr>
            <w:tcW w:w="1417" w:type="dxa"/>
            <w:gridSpan w:val="2"/>
          </w:tcPr>
          <w:p w14:paraId="0140166F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Может</w:t>
            </w:r>
          </w:p>
          <w:p w14:paraId="12A95F31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назвать</w:t>
            </w:r>
          </w:p>
          <w:p w14:paraId="06B59D7E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любимое </w:t>
            </w:r>
          </w:p>
          <w:p w14:paraId="00679CB8" w14:textId="19E6E732" w:rsidR="00EA65BB" w:rsidRPr="009B56F9" w:rsidRDefault="008970AB" w:rsidP="00AD58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</w:t>
            </w:r>
            <w:r w:rsidR="00EA65BB" w:rsidRPr="009B56F9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418" w:type="dxa"/>
            <w:gridSpan w:val="2"/>
          </w:tcPr>
          <w:p w14:paraId="21F3E193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С интересом </w:t>
            </w:r>
          </w:p>
          <w:p w14:paraId="2421925E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рассматривает</w:t>
            </w:r>
          </w:p>
          <w:p w14:paraId="36F8F515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иллюстрации</w:t>
            </w:r>
          </w:p>
          <w:p w14:paraId="07DEE90E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9B56F9">
              <w:rPr>
                <w:sz w:val="20"/>
                <w:szCs w:val="20"/>
              </w:rPr>
              <w:t>дет.книгах</w:t>
            </w:r>
            <w:proofErr w:type="spellEnd"/>
            <w:proofErr w:type="gramEnd"/>
          </w:p>
          <w:p w14:paraId="0D9F85B9" w14:textId="77777777" w:rsidR="00EA65BB" w:rsidRPr="009B56F9" w:rsidRDefault="00EA65BB" w:rsidP="00AD58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BD9B032" w14:textId="515A83BF" w:rsidR="00EA65BB" w:rsidRPr="009B56F9" w:rsidRDefault="00F241BF" w:rsidP="00AD584B">
            <w:pPr>
              <w:jc w:val="both"/>
              <w:rPr>
                <w:sz w:val="20"/>
                <w:szCs w:val="20"/>
              </w:rPr>
            </w:pPr>
            <w:r w:rsidRPr="009B56F9">
              <w:rPr>
                <w:sz w:val="20"/>
                <w:szCs w:val="20"/>
              </w:rPr>
              <w:t>Роль семьи в литературном развитии ребёнка</w:t>
            </w:r>
          </w:p>
        </w:tc>
      </w:tr>
      <w:tr w:rsidR="00EA65BB" w14:paraId="45325D9A" w14:textId="77777777" w:rsidTr="008970AB">
        <w:tc>
          <w:tcPr>
            <w:tcW w:w="464" w:type="dxa"/>
            <w:vMerge/>
          </w:tcPr>
          <w:p w14:paraId="7BE339F4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  <w:vMerge/>
          </w:tcPr>
          <w:p w14:paraId="57334385" w14:textId="77777777" w:rsidR="00EA65BB" w:rsidRDefault="00EA65BB" w:rsidP="00AD584B">
            <w:pPr>
              <w:jc w:val="both"/>
            </w:pPr>
          </w:p>
        </w:tc>
        <w:tc>
          <w:tcPr>
            <w:tcW w:w="630" w:type="dxa"/>
          </w:tcPr>
          <w:p w14:paraId="64B22526" w14:textId="77777777" w:rsidR="00EA65BB" w:rsidRPr="000555C3" w:rsidRDefault="00EA65BB" w:rsidP="00AD5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651" w:type="dxa"/>
          </w:tcPr>
          <w:p w14:paraId="214808DC" w14:textId="77777777" w:rsidR="00EA65BB" w:rsidRPr="000555C3" w:rsidRDefault="00EA65BB" w:rsidP="00AD584B">
            <w:pPr>
              <w:jc w:val="both"/>
              <w:rPr>
                <w:sz w:val="24"/>
                <w:szCs w:val="24"/>
              </w:rPr>
            </w:pPr>
            <w:r w:rsidRPr="000555C3">
              <w:rPr>
                <w:sz w:val="24"/>
                <w:szCs w:val="24"/>
              </w:rPr>
              <w:t>к. г.</w:t>
            </w:r>
          </w:p>
        </w:tc>
        <w:tc>
          <w:tcPr>
            <w:tcW w:w="621" w:type="dxa"/>
          </w:tcPr>
          <w:p w14:paraId="6388A288" w14:textId="77777777" w:rsidR="00EA65BB" w:rsidRPr="006328F3" w:rsidRDefault="00EA65BB" w:rsidP="00AD58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г. </w:t>
            </w:r>
          </w:p>
        </w:tc>
        <w:tc>
          <w:tcPr>
            <w:tcW w:w="616" w:type="dxa"/>
          </w:tcPr>
          <w:p w14:paraId="0BD0279B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8" w:type="dxa"/>
          </w:tcPr>
          <w:p w14:paraId="4B8C23E0" w14:textId="77777777" w:rsidR="00EA65BB" w:rsidRDefault="00EA65BB" w:rsidP="00AD584B">
            <w:pPr>
              <w:jc w:val="both"/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680" w:type="dxa"/>
          </w:tcPr>
          <w:p w14:paraId="5A49158D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3" w:type="dxa"/>
            <w:gridSpan w:val="2"/>
          </w:tcPr>
          <w:p w14:paraId="40CC9F82" w14:textId="77777777" w:rsidR="00EA65BB" w:rsidRDefault="00EA65BB" w:rsidP="00AD584B">
            <w:pPr>
              <w:jc w:val="both"/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845" w:type="dxa"/>
          </w:tcPr>
          <w:p w14:paraId="05101D8A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0" w:type="dxa"/>
          </w:tcPr>
          <w:p w14:paraId="5649EC68" w14:textId="77777777" w:rsidR="00EA65BB" w:rsidRDefault="00EA65BB" w:rsidP="00AD584B">
            <w:pPr>
              <w:jc w:val="both"/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696" w:type="dxa"/>
          </w:tcPr>
          <w:p w14:paraId="6CFF313D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7" w:type="dxa"/>
          </w:tcPr>
          <w:p w14:paraId="1510DABD" w14:textId="77777777" w:rsidR="00EA65BB" w:rsidRDefault="00EA65BB" w:rsidP="00AD584B">
            <w:pPr>
              <w:jc w:val="both"/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818" w:type="dxa"/>
          </w:tcPr>
          <w:p w14:paraId="42A43597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14:paraId="30A8ACC9" w14:textId="77777777" w:rsidR="00EA65BB" w:rsidRDefault="00EA65BB" w:rsidP="00AD584B">
            <w:pPr>
              <w:jc w:val="both"/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758" w:type="dxa"/>
          </w:tcPr>
          <w:p w14:paraId="51F96712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7F40563" w14:textId="77777777" w:rsidR="00EA65BB" w:rsidRDefault="00EA65BB" w:rsidP="00AD584B">
            <w:pPr>
              <w:jc w:val="both"/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708" w:type="dxa"/>
          </w:tcPr>
          <w:p w14:paraId="177F9DBB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5D2BE97" w14:textId="77777777" w:rsidR="00EA65BB" w:rsidRDefault="00EA65BB" w:rsidP="00AD584B">
            <w:pPr>
              <w:jc w:val="both"/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709" w:type="dxa"/>
          </w:tcPr>
          <w:p w14:paraId="50E66E69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3269DE4" w14:textId="77777777" w:rsidR="00EA65BB" w:rsidRDefault="00EA65BB" w:rsidP="00AD584B">
            <w:pPr>
              <w:jc w:val="both"/>
            </w:pPr>
            <w:r>
              <w:rPr>
                <w:sz w:val="24"/>
                <w:szCs w:val="24"/>
              </w:rPr>
              <w:t>н. г.</w:t>
            </w:r>
          </w:p>
        </w:tc>
        <w:tc>
          <w:tcPr>
            <w:tcW w:w="708" w:type="dxa"/>
          </w:tcPr>
          <w:p w14:paraId="6B84154F" w14:textId="77777777" w:rsidR="00EA65BB" w:rsidRDefault="00EA65BB" w:rsidP="00AD584B">
            <w:pPr>
              <w:jc w:val="both"/>
            </w:pPr>
            <w:r w:rsidRPr="000555C3">
              <w:rPr>
                <w:sz w:val="24"/>
                <w:szCs w:val="24"/>
              </w:rPr>
              <w:t>к.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EA65BB" w14:paraId="5030E72F" w14:textId="77777777" w:rsidTr="008970AB">
        <w:tc>
          <w:tcPr>
            <w:tcW w:w="464" w:type="dxa"/>
          </w:tcPr>
          <w:p w14:paraId="383DB7FC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32C80CA0" w14:textId="77777777" w:rsidR="00EA65BB" w:rsidRDefault="00EA65BB" w:rsidP="00AD584B">
            <w:pPr>
              <w:jc w:val="both"/>
            </w:pPr>
          </w:p>
          <w:p w14:paraId="3F9913F1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E9ED8C5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5EEEDDB3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0CBBF7AB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22191438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37296B8E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4B0FFDCD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3F888BCC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7467E148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503A6EA2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6CB310D8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2C9A2010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2FCCC760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5E09853D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2E496D6C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51F7902A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2162837C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5B5AF8EC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4C0C5D82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116C3406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7F147DF4" w14:textId="77777777" w:rsidR="00EA65BB" w:rsidRDefault="00EA65BB" w:rsidP="00AD584B">
            <w:pPr>
              <w:jc w:val="both"/>
            </w:pPr>
          </w:p>
        </w:tc>
      </w:tr>
      <w:tr w:rsidR="00EA65BB" w14:paraId="53BB313D" w14:textId="77777777" w:rsidTr="008970AB">
        <w:tc>
          <w:tcPr>
            <w:tcW w:w="464" w:type="dxa"/>
          </w:tcPr>
          <w:p w14:paraId="7F21E57D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526DF06F" w14:textId="77777777" w:rsidR="00EA65BB" w:rsidRDefault="00EA65BB" w:rsidP="00AD584B">
            <w:pPr>
              <w:jc w:val="both"/>
            </w:pPr>
          </w:p>
          <w:p w14:paraId="5EADAE42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803154F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395550CA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19092E1A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103A5152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284E8145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66C1FCAB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3B072CB3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1D4A9D2E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527CB27F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14D8823D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5109184E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64F64060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56108D1F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5402CDD4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0A9F299E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170C3F95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4BEFFEE9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51130AEF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629747F1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60AFCF93" w14:textId="77777777" w:rsidR="00EA65BB" w:rsidRDefault="00EA65BB" w:rsidP="00AD584B">
            <w:pPr>
              <w:jc w:val="both"/>
            </w:pPr>
          </w:p>
        </w:tc>
      </w:tr>
      <w:tr w:rsidR="00EA65BB" w14:paraId="7872B28A" w14:textId="77777777" w:rsidTr="008970AB">
        <w:tc>
          <w:tcPr>
            <w:tcW w:w="464" w:type="dxa"/>
          </w:tcPr>
          <w:p w14:paraId="4F5CCE25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365D4B3E" w14:textId="77777777" w:rsidR="00EA65BB" w:rsidRDefault="00EA65BB" w:rsidP="00AD584B">
            <w:pPr>
              <w:jc w:val="both"/>
            </w:pPr>
          </w:p>
          <w:p w14:paraId="341C4F48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3D1A5B1E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37265F32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561EDE13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793A61BB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4FC4332D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34EC2315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620ABF62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515CFBE0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7737A214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2C51D413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5A41ABA7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2462FBD6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0464163D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0EB5DF4E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72446F33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466AFCC0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116F2A18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70AE941C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7474FB9E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46E5C992" w14:textId="77777777" w:rsidR="00EA65BB" w:rsidRDefault="00EA65BB" w:rsidP="00AD584B">
            <w:pPr>
              <w:jc w:val="both"/>
            </w:pPr>
          </w:p>
        </w:tc>
      </w:tr>
      <w:tr w:rsidR="00EA65BB" w14:paraId="5292D9D7" w14:textId="77777777" w:rsidTr="008970AB">
        <w:tc>
          <w:tcPr>
            <w:tcW w:w="464" w:type="dxa"/>
          </w:tcPr>
          <w:p w14:paraId="6338436E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007FB100" w14:textId="77777777" w:rsidR="00EA65BB" w:rsidRDefault="00EA65BB" w:rsidP="00AD584B">
            <w:pPr>
              <w:jc w:val="both"/>
            </w:pPr>
          </w:p>
          <w:p w14:paraId="3DB5FEE7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0A00BCB6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59545A6C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141DC5F1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553F66D2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7C586FEF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67CB285F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77D8AAC9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4E1CDEE6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449FFD63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48C8A504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546F736D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52AC08CB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2CDA38AD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4ABD1206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52694D77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2CCDAD8A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698762C5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09E4FF07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311872C1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11F72D55" w14:textId="77777777" w:rsidR="00EA65BB" w:rsidRDefault="00EA65BB" w:rsidP="00AD584B">
            <w:pPr>
              <w:jc w:val="both"/>
            </w:pPr>
          </w:p>
        </w:tc>
      </w:tr>
      <w:tr w:rsidR="00EA65BB" w14:paraId="57C869A5" w14:textId="77777777" w:rsidTr="008970AB">
        <w:tc>
          <w:tcPr>
            <w:tcW w:w="464" w:type="dxa"/>
          </w:tcPr>
          <w:p w14:paraId="66BBDD47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5024D445" w14:textId="77777777" w:rsidR="00EA65BB" w:rsidRDefault="00EA65BB" w:rsidP="00AD584B">
            <w:pPr>
              <w:jc w:val="both"/>
            </w:pPr>
          </w:p>
          <w:p w14:paraId="2FF02EFD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C47642C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49DAB1AB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65DEC41C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2E1661F4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2BB8AA2E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666566B3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5B21BF83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38BCE04E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40F5D066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3148BE82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4EC158D1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6A7930BA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464F3180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672AE4D9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739A4181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7FCFE88C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66193845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7090A12E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7784540C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2A9957C2" w14:textId="77777777" w:rsidR="00EA65BB" w:rsidRDefault="00EA65BB" w:rsidP="00AD584B">
            <w:pPr>
              <w:jc w:val="both"/>
            </w:pPr>
          </w:p>
        </w:tc>
      </w:tr>
      <w:tr w:rsidR="00EA65BB" w14:paraId="131CD0BE" w14:textId="77777777" w:rsidTr="008970AB">
        <w:tc>
          <w:tcPr>
            <w:tcW w:w="464" w:type="dxa"/>
          </w:tcPr>
          <w:p w14:paraId="3E89B350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43B0CBC5" w14:textId="77777777" w:rsidR="00EA65BB" w:rsidRDefault="00EA65BB" w:rsidP="00AD584B">
            <w:pPr>
              <w:jc w:val="both"/>
            </w:pPr>
          </w:p>
          <w:p w14:paraId="708617E2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634F38B4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713F381D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2158B1DD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62AC328A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031BCE60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5CC8DE1D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20FDE2F2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46F81151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35BD1B21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32C69E80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08BB625B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17B8E5F9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2B5B3BAE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660D3ADB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2497C9B0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6E212E84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0A026608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1910FFEC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3C36D15C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1E0A7AFC" w14:textId="77777777" w:rsidR="00EA65BB" w:rsidRDefault="00EA65BB" w:rsidP="00AD584B">
            <w:pPr>
              <w:jc w:val="both"/>
            </w:pPr>
          </w:p>
        </w:tc>
      </w:tr>
      <w:tr w:rsidR="00EA65BB" w14:paraId="2A7C2D3E" w14:textId="77777777" w:rsidTr="008970AB">
        <w:tc>
          <w:tcPr>
            <w:tcW w:w="464" w:type="dxa"/>
          </w:tcPr>
          <w:p w14:paraId="5380CF88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0FA66B54" w14:textId="77777777" w:rsidR="00EA65BB" w:rsidRDefault="00EA65BB" w:rsidP="00AD584B">
            <w:pPr>
              <w:jc w:val="both"/>
            </w:pPr>
          </w:p>
          <w:p w14:paraId="7E701D99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2E2C7D9B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7BDB6312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2A74997C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5630EBE8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2DD71686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2F87D418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08E06627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23BB99F2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6F0DA018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78C3A7FC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051064B6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60F45ED3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19E6B426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4299D412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22698E35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46814EA9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69B38734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2756BF9E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4601CF30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4E764685" w14:textId="77777777" w:rsidR="00EA65BB" w:rsidRDefault="00EA65BB" w:rsidP="00AD584B">
            <w:pPr>
              <w:jc w:val="both"/>
            </w:pPr>
          </w:p>
        </w:tc>
      </w:tr>
      <w:tr w:rsidR="00EA65BB" w14:paraId="21380264" w14:textId="77777777" w:rsidTr="008970AB">
        <w:tc>
          <w:tcPr>
            <w:tcW w:w="464" w:type="dxa"/>
          </w:tcPr>
          <w:p w14:paraId="78E05D97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5273614A" w14:textId="77777777" w:rsidR="00EA65BB" w:rsidRDefault="00EA65BB" w:rsidP="00AD584B">
            <w:pPr>
              <w:jc w:val="both"/>
            </w:pPr>
          </w:p>
          <w:p w14:paraId="2F684267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DC8402F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165331F4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10B0202E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4FCF4393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5D604773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51A1F9F1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4DFE735C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359C5DF9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4ACDF339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59F89C69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319545A8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469E0BE2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383AAC60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3DF3BF75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4B04CA83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11D9E9B8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6FE8016C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328B7450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2AF9E014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4F162FE3" w14:textId="77777777" w:rsidR="00EA65BB" w:rsidRDefault="00EA65BB" w:rsidP="00AD584B">
            <w:pPr>
              <w:jc w:val="both"/>
            </w:pPr>
          </w:p>
        </w:tc>
      </w:tr>
      <w:tr w:rsidR="00EA65BB" w14:paraId="16D4993A" w14:textId="77777777" w:rsidTr="008970AB">
        <w:tc>
          <w:tcPr>
            <w:tcW w:w="464" w:type="dxa"/>
          </w:tcPr>
          <w:p w14:paraId="7CC07185" w14:textId="77777777" w:rsidR="00EA65BB" w:rsidRDefault="00EA65BB" w:rsidP="00AD584B">
            <w:pPr>
              <w:jc w:val="both"/>
            </w:pPr>
          </w:p>
        </w:tc>
        <w:tc>
          <w:tcPr>
            <w:tcW w:w="1227" w:type="dxa"/>
          </w:tcPr>
          <w:p w14:paraId="7DCFE82F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  <w:p w14:paraId="2C0B506E" w14:textId="77777777" w:rsidR="00EA65BB" w:rsidRPr="00643E1B" w:rsidRDefault="00EA65BB" w:rsidP="00AD58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14:paraId="49196174" w14:textId="77777777" w:rsidR="00EA65BB" w:rsidRDefault="00EA65BB" w:rsidP="00AD584B">
            <w:pPr>
              <w:jc w:val="both"/>
            </w:pPr>
          </w:p>
        </w:tc>
        <w:tc>
          <w:tcPr>
            <w:tcW w:w="651" w:type="dxa"/>
          </w:tcPr>
          <w:p w14:paraId="6DBC82A5" w14:textId="77777777" w:rsidR="00EA65BB" w:rsidRDefault="00EA65BB" w:rsidP="00AD584B">
            <w:pPr>
              <w:jc w:val="both"/>
            </w:pPr>
          </w:p>
        </w:tc>
        <w:tc>
          <w:tcPr>
            <w:tcW w:w="621" w:type="dxa"/>
          </w:tcPr>
          <w:p w14:paraId="73ECD62B" w14:textId="77777777" w:rsidR="00EA65BB" w:rsidRDefault="00EA65BB" w:rsidP="00AD584B">
            <w:pPr>
              <w:jc w:val="both"/>
            </w:pPr>
          </w:p>
        </w:tc>
        <w:tc>
          <w:tcPr>
            <w:tcW w:w="616" w:type="dxa"/>
          </w:tcPr>
          <w:p w14:paraId="5FE134EB" w14:textId="77777777" w:rsidR="00EA65BB" w:rsidRDefault="00EA65BB" w:rsidP="00AD584B">
            <w:pPr>
              <w:jc w:val="both"/>
            </w:pPr>
          </w:p>
        </w:tc>
        <w:tc>
          <w:tcPr>
            <w:tcW w:w="748" w:type="dxa"/>
          </w:tcPr>
          <w:p w14:paraId="5DB7FA9A" w14:textId="77777777" w:rsidR="00EA65BB" w:rsidRDefault="00EA65BB" w:rsidP="00AD584B">
            <w:pPr>
              <w:jc w:val="both"/>
            </w:pPr>
          </w:p>
        </w:tc>
        <w:tc>
          <w:tcPr>
            <w:tcW w:w="680" w:type="dxa"/>
          </w:tcPr>
          <w:p w14:paraId="7615E0F9" w14:textId="77777777" w:rsidR="00EA65BB" w:rsidRDefault="00EA65BB" w:rsidP="00AD584B">
            <w:pPr>
              <w:jc w:val="both"/>
            </w:pPr>
          </w:p>
        </w:tc>
        <w:tc>
          <w:tcPr>
            <w:tcW w:w="773" w:type="dxa"/>
            <w:gridSpan w:val="2"/>
          </w:tcPr>
          <w:p w14:paraId="4064BA66" w14:textId="77777777" w:rsidR="00EA65BB" w:rsidRDefault="00EA65BB" w:rsidP="00AD584B">
            <w:pPr>
              <w:jc w:val="both"/>
            </w:pPr>
          </w:p>
        </w:tc>
        <w:tc>
          <w:tcPr>
            <w:tcW w:w="845" w:type="dxa"/>
          </w:tcPr>
          <w:p w14:paraId="734FC453" w14:textId="77777777" w:rsidR="00EA65BB" w:rsidRDefault="00EA65BB" w:rsidP="00AD584B">
            <w:pPr>
              <w:jc w:val="both"/>
            </w:pPr>
          </w:p>
        </w:tc>
        <w:tc>
          <w:tcPr>
            <w:tcW w:w="690" w:type="dxa"/>
          </w:tcPr>
          <w:p w14:paraId="562BAC39" w14:textId="77777777" w:rsidR="00EA65BB" w:rsidRDefault="00EA65BB" w:rsidP="00AD584B">
            <w:pPr>
              <w:jc w:val="both"/>
            </w:pPr>
          </w:p>
        </w:tc>
        <w:tc>
          <w:tcPr>
            <w:tcW w:w="696" w:type="dxa"/>
          </w:tcPr>
          <w:p w14:paraId="647ADB26" w14:textId="77777777" w:rsidR="00EA65BB" w:rsidRDefault="00EA65BB" w:rsidP="00AD584B">
            <w:pPr>
              <w:jc w:val="both"/>
            </w:pPr>
          </w:p>
        </w:tc>
        <w:tc>
          <w:tcPr>
            <w:tcW w:w="757" w:type="dxa"/>
          </w:tcPr>
          <w:p w14:paraId="583635D7" w14:textId="77777777" w:rsidR="00EA65BB" w:rsidRDefault="00EA65BB" w:rsidP="00AD584B">
            <w:pPr>
              <w:jc w:val="both"/>
            </w:pPr>
          </w:p>
        </w:tc>
        <w:tc>
          <w:tcPr>
            <w:tcW w:w="818" w:type="dxa"/>
          </w:tcPr>
          <w:p w14:paraId="32BC6EAB" w14:textId="77777777" w:rsidR="00EA65BB" w:rsidRDefault="00EA65BB" w:rsidP="00AD584B">
            <w:pPr>
              <w:jc w:val="both"/>
            </w:pPr>
          </w:p>
        </w:tc>
        <w:tc>
          <w:tcPr>
            <w:tcW w:w="645" w:type="dxa"/>
          </w:tcPr>
          <w:p w14:paraId="01EE6FBD" w14:textId="77777777" w:rsidR="00EA65BB" w:rsidRDefault="00EA65BB" w:rsidP="00AD584B">
            <w:pPr>
              <w:jc w:val="both"/>
            </w:pPr>
          </w:p>
        </w:tc>
        <w:tc>
          <w:tcPr>
            <w:tcW w:w="758" w:type="dxa"/>
          </w:tcPr>
          <w:p w14:paraId="3341626E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6E69D55A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6D2AC1CC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1C59A2BA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35C47789" w14:textId="77777777" w:rsidR="00EA65BB" w:rsidRDefault="00EA65BB" w:rsidP="00AD584B">
            <w:pPr>
              <w:jc w:val="both"/>
            </w:pPr>
          </w:p>
        </w:tc>
        <w:tc>
          <w:tcPr>
            <w:tcW w:w="709" w:type="dxa"/>
          </w:tcPr>
          <w:p w14:paraId="4D2AA4ED" w14:textId="77777777" w:rsidR="00EA65BB" w:rsidRDefault="00EA65BB" w:rsidP="00AD584B">
            <w:pPr>
              <w:jc w:val="both"/>
            </w:pPr>
          </w:p>
        </w:tc>
        <w:tc>
          <w:tcPr>
            <w:tcW w:w="708" w:type="dxa"/>
          </w:tcPr>
          <w:p w14:paraId="7805EFFC" w14:textId="77777777" w:rsidR="00EA65BB" w:rsidRDefault="00EA65BB" w:rsidP="00AD584B">
            <w:pPr>
              <w:jc w:val="both"/>
            </w:pPr>
          </w:p>
        </w:tc>
      </w:tr>
    </w:tbl>
    <w:p w14:paraId="7AA9234B" w14:textId="77777777" w:rsidR="009B56F9" w:rsidRDefault="009B56F9" w:rsidP="009B56F9">
      <w:pPr>
        <w:spacing w:after="0"/>
        <w:jc w:val="center"/>
        <w:rPr>
          <w:b/>
        </w:rPr>
      </w:pPr>
    </w:p>
    <w:p w14:paraId="1ED1D44F" w14:textId="77777777" w:rsidR="009B56F9" w:rsidRPr="005C6A9B" w:rsidRDefault="009B56F9" w:rsidP="009B56F9">
      <w:pPr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Достаточный  (</w:t>
      </w:r>
      <w:proofErr w:type="gramEnd"/>
      <w:r>
        <w:rPr>
          <w:rFonts w:cs="Times New Roman"/>
          <w:sz w:val="24"/>
          <w:szCs w:val="24"/>
        </w:rPr>
        <w:t>Д)</w:t>
      </w:r>
      <w:r w:rsidRPr="005C6A9B">
        <w:rPr>
          <w:rFonts w:cs="Times New Roman"/>
          <w:sz w:val="24"/>
          <w:szCs w:val="24"/>
        </w:rPr>
        <w:t xml:space="preserve">___________% </w:t>
      </w:r>
    </w:p>
    <w:p w14:paraId="72CAA40D" w14:textId="77777777" w:rsidR="009B56F9" w:rsidRPr="005C6A9B" w:rsidRDefault="009B56F9" w:rsidP="009B56F9">
      <w:pPr>
        <w:rPr>
          <w:rFonts w:cs="Times New Roman"/>
          <w:sz w:val="24"/>
          <w:szCs w:val="24"/>
        </w:rPr>
      </w:pPr>
      <w:proofErr w:type="gramStart"/>
      <w:r w:rsidRPr="005C6A9B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редний  (</w:t>
      </w:r>
      <w:proofErr w:type="gramEnd"/>
      <w:r>
        <w:rPr>
          <w:rFonts w:cs="Times New Roman"/>
          <w:sz w:val="24"/>
          <w:szCs w:val="24"/>
        </w:rPr>
        <w:t>С)</w:t>
      </w:r>
      <w:r w:rsidRPr="005C6A9B">
        <w:rPr>
          <w:rFonts w:cs="Times New Roman"/>
          <w:sz w:val="24"/>
          <w:szCs w:val="24"/>
        </w:rPr>
        <w:t xml:space="preserve"> ___________%</w:t>
      </w:r>
    </w:p>
    <w:p w14:paraId="63048041" w14:textId="77777777" w:rsidR="009B56F9" w:rsidRDefault="009B56F9" w:rsidP="009B56F9">
      <w:pPr>
        <w:rPr>
          <w:rFonts w:cs="Times New Roman"/>
          <w:sz w:val="24"/>
          <w:szCs w:val="24"/>
        </w:rPr>
      </w:pPr>
      <w:r w:rsidRPr="005C6A9B">
        <w:rPr>
          <w:rFonts w:cs="Times New Roman"/>
          <w:sz w:val="24"/>
          <w:szCs w:val="24"/>
        </w:rPr>
        <w:t xml:space="preserve"> Н</w:t>
      </w:r>
      <w:r>
        <w:rPr>
          <w:rFonts w:cs="Times New Roman"/>
          <w:sz w:val="24"/>
          <w:szCs w:val="24"/>
        </w:rPr>
        <w:t>изкий</w:t>
      </w:r>
      <w:proofErr w:type="gramStart"/>
      <w:r>
        <w:rPr>
          <w:rFonts w:cs="Times New Roman"/>
          <w:sz w:val="24"/>
          <w:szCs w:val="24"/>
        </w:rPr>
        <w:t xml:space="preserve">   (</w:t>
      </w:r>
      <w:proofErr w:type="gramEnd"/>
      <w:r>
        <w:rPr>
          <w:rFonts w:cs="Times New Roman"/>
          <w:sz w:val="24"/>
          <w:szCs w:val="24"/>
        </w:rPr>
        <w:t>Н)</w:t>
      </w:r>
      <w:r w:rsidRPr="005C6A9B">
        <w:rPr>
          <w:rFonts w:cs="Times New Roman"/>
          <w:sz w:val="24"/>
          <w:szCs w:val="24"/>
        </w:rPr>
        <w:t>____________%</w:t>
      </w:r>
    </w:p>
    <w:p w14:paraId="12CFE124" w14:textId="5708F7F7" w:rsidR="00277B09" w:rsidRDefault="00277B09" w:rsidP="009B56F9">
      <w:pPr>
        <w:spacing w:after="0"/>
        <w:rPr>
          <w:b/>
        </w:rPr>
      </w:pPr>
      <w:r w:rsidRPr="00277B09">
        <w:rPr>
          <w:b/>
        </w:rPr>
        <w:lastRenderedPageBreak/>
        <w:t>Диагностические задания</w:t>
      </w:r>
    </w:p>
    <w:p w14:paraId="0DC898AB" w14:textId="77777777" w:rsidR="009B56F9" w:rsidRPr="009B56F9" w:rsidRDefault="009B56F9" w:rsidP="009B56F9">
      <w:pPr>
        <w:spacing w:after="0"/>
        <w:jc w:val="center"/>
      </w:pPr>
    </w:p>
    <w:p w14:paraId="6F812C40" w14:textId="62D783A2" w:rsidR="00277B09" w:rsidRDefault="00277B09" w:rsidP="005554F1">
      <w:pPr>
        <w:spacing w:after="0" w:line="276" w:lineRule="auto"/>
        <w:ind w:left="142"/>
        <w:jc w:val="both"/>
      </w:pPr>
      <w:r>
        <w:rPr>
          <w:b/>
        </w:rPr>
        <w:t>Теоретическое обоснование:</w:t>
      </w:r>
      <w:r>
        <w:t xml:space="preserve"> Диагностические задания основываются на возрастных нормах развития детей дошкольного возраста (4-5лет) в соответствии с ФОП ДО: развитие речи, слушание литературных произведений; идеях </w:t>
      </w:r>
      <w:proofErr w:type="spellStart"/>
      <w:r>
        <w:t>Л.С.Выгодского</w:t>
      </w:r>
      <w:proofErr w:type="spellEnd"/>
      <w:r>
        <w:t xml:space="preserve"> и </w:t>
      </w:r>
      <w:proofErr w:type="spellStart"/>
      <w:r>
        <w:t>Ж.Пиаже</w:t>
      </w:r>
      <w:proofErr w:type="spellEnd"/>
      <w:r>
        <w:t>, которые подчёркивали важность практического опыта для развития когнитивных способностей у детей. Читательская грамотность требует от ребёнка применения знаний в различных жизненных ситуациях.</w:t>
      </w:r>
      <w:r w:rsidR="005554F1">
        <w:t xml:space="preserve"> </w:t>
      </w:r>
      <w:proofErr w:type="spellStart"/>
      <w:r w:rsidR="005554F1">
        <w:t>Дианостические</w:t>
      </w:r>
      <w:proofErr w:type="spellEnd"/>
      <w:r w:rsidR="005554F1">
        <w:t xml:space="preserve"> задания позволяют оценить, насколько ребёнок способен использовать свои знания в новых условиях, что соответствует теории когнитивного развития. Применение таких заданий также связано с концепцией зоны ближайшего развития, где взрослый, предоставляя поддержку, помогает ребёнку решать более сложные задачи.</w:t>
      </w:r>
    </w:p>
    <w:p w14:paraId="00E1DB5C" w14:textId="73A91569" w:rsidR="005554F1" w:rsidRDefault="005554F1" w:rsidP="005554F1">
      <w:pPr>
        <w:spacing w:after="0" w:line="276" w:lineRule="auto"/>
        <w:ind w:left="142"/>
        <w:jc w:val="both"/>
      </w:pPr>
    </w:p>
    <w:p w14:paraId="38A757CE" w14:textId="6BD1E53E" w:rsidR="005554F1" w:rsidRDefault="005554F1" w:rsidP="005554F1">
      <w:pPr>
        <w:spacing w:after="0" w:line="276" w:lineRule="auto"/>
        <w:ind w:left="142"/>
        <w:jc w:val="both"/>
        <w:rPr>
          <w:b/>
        </w:rPr>
      </w:pPr>
      <w:r w:rsidRPr="005554F1">
        <w:rPr>
          <w:b/>
        </w:rPr>
        <w:t>Читательская грамотность:</w:t>
      </w:r>
    </w:p>
    <w:p w14:paraId="6E5464DF" w14:textId="36AEA7D6" w:rsidR="005554F1" w:rsidRDefault="005554F1" w:rsidP="005554F1">
      <w:pPr>
        <w:spacing w:after="0" w:line="276" w:lineRule="auto"/>
        <w:ind w:left="142"/>
        <w:jc w:val="both"/>
        <w:rPr>
          <w:b/>
        </w:rPr>
      </w:pPr>
    </w:p>
    <w:p w14:paraId="65699B13" w14:textId="4F06A9D9" w:rsidR="005554F1" w:rsidRDefault="005554F1" w:rsidP="005554F1">
      <w:pPr>
        <w:spacing w:after="0" w:line="276" w:lineRule="auto"/>
        <w:ind w:left="142"/>
        <w:jc w:val="both"/>
        <w:rPr>
          <w:b/>
        </w:rPr>
      </w:pPr>
      <w:r>
        <w:rPr>
          <w:b/>
        </w:rPr>
        <w:t>Задания:</w:t>
      </w:r>
    </w:p>
    <w:p w14:paraId="4A31A4F8" w14:textId="3E042E6D" w:rsidR="005554F1" w:rsidRDefault="005554F1" w:rsidP="005554F1">
      <w:pPr>
        <w:spacing w:after="0" w:line="276" w:lineRule="auto"/>
        <w:ind w:left="142"/>
        <w:jc w:val="both"/>
      </w:pPr>
      <w:r>
        <w:rPr>
          <w:b/>
        </w:rPr>
        <w:t xml:space="preserve"> </w:t>
      </w:r>
      <w:r w:rsidRPr="005554F1">
        <w:t>Ребенку предлагают прослушать короткое литературное произведение в соответствии</w:t>
      </w:r>
      <w:r>
        <w:t xml:space="preserve"> с возрастом и </w:t>
      </w:r>
      <w:r w:rsidRPr="005554F1">
        <w:t xml:space="preserve">с рекомендуемым Перечнем литературных произведений для реализации ФОП ДО, а затем ответить на вопросы о содержании, восстановить последовательность событий или пересказать текст с опорой на иллюстрации. Важно оценить, насколько хорошо ребёнок </w:t>
      </w:r>
      <w:r>
        <w:t xml:space="preserve">с интересом слушает литературные произведения, </w:t>
      </w:r>
      <w:r w:rsidRPr="005554F1">
        <w:t>понимает услышанное,</w:t>
      </w:r>
      <w:r w:rsidR="00A5499C">
        <w:t xml:space="preserve"> умеет отвечать на вопросы по содержанию, пересказывать литературные произведения,</w:t>
      </w:r>
      <w:r w:rsidRPr="005554F1">
        <w:t xml:space="preserve"> может ли он установить </w:t>
      </w:r>
      <w:proofErr w:type="spellStart"/>
      <w:r w:rsidRPr="005554F1">
        <w:t>причинно</w:t>
      </w:r>
      <w:proofErr w:type="spellEnd"/>
      <w:r w:rsidRPr="005554F1">
        <w:t xml:space="preserve"> - следственные связи,</w:t>
      </w:r>
      <w:r w:rsidR="00A5499C">
        <w:t xml:space="preserve"> имеет ли представления о детских писателях,</w:t>
      </w:r>
      <w:r w:rsidRPr="005554F1">
        <w:t xml:space="preserve"> </w:t>
      </w:r>
      <w:r w:rsidR="00A5499C">
        <w:t xml:space="preserve">делает ли </w:t>
      </w:r>
      <w:r w:rsidR="00A5499C" w:rsidRPr="005554F1">
        <w:t>вывод</w:t>
      </w:r>
      <w:r w:rsidRPr="005554F1">
        <w:t>. Для усложнения задания можно использовать вопросы, которые требуют от ребёнка размышления.</w:t>
      </w:r>
    </w:p>
    <w:p w14:paraId="4175E01E" w14:textId="77777777" w:rsidR="006D2CC8" w:rsidRPr="005554F1" w:rsidRDefault="006D2CC8" w:rsidP="005554F1">
      <w:pPr>
        <w:spacing w:after="0" w:line="276" w:lineRule="auto"/>
        <w:ind w:left="142"/>
        <w:jc w:val="both"/>
      </w:pPr>
    </w:p>
    <w:p w14:paraId="6D92AC03" w14:textId="7E56B9B8" w:rsidR="005554F1" w:rsidRPr="005554F1" w:rsidRDefault="005554F1" w:rsidP="005554F1">
      <w:pPr>
        <w:spacing w:after="0" w:line="276" w:lineRule="auto"/>
        <w:ind w:left="142"/>
        <w:jc w:val="both"/>
      </w:pPr>
      <w:r w:rsidRPr="005554F1">
        <w:rPr>
          <w:b/>
        </w:rPr>
        <w:t xml:space="preserve">Цель: </w:t>
      </w:r>
      <w:r w:rsidRPr="005554F1">
        <w:t xml:space="preserve">Проверить способность </w:t>
      </w:r>
      <w:r w:rsidR="00A5499C" w:rsidRPr="005554F1">
        <w:t xml:space="preserve">ребёнка </w:t>
      </w:r>
      <w:r w:rsidR="00A5499C">
        <w:t>с интересом слушать и понимать прочитанное, уметь пересказывать,</w:t>
      </w:r>
      <w:r w:rsidR="008B71BA">
        <w:t xml:space="preserve"> устанавливать причинно-следственные связи, формировать простейшие выводы, уметь</w:t>
      </w:r>
      <w:r w:rsidRPr="005554F1">
        <w:t xml:space="preserve"> отвечать </w:t>
      </w:r>
      <w:r w:rsidR="00A5499C" w:rsidRPr="005554F1">
        <w:t>на вопросы</w:t>
      </w:r>
      <w:r w:rsidRPr="005554F1">
        <w:t xml:space="preserve"> по содержанию</w:t>
      </w:r>
      <w:r w:rsidR="008B71BA">
        <w:t>, иметь</w:t>
      </w:r>
      <w:r w:rsidR="00A5499C">
        <w:t xml:space="preserve"> представления о писателях и поэтах</w:t>
      </w:r>
      <w:r w:rsidRPr="005554F1">
        <w:t xml:space="preserve">.  </w:t>
      </w:r>
    </w:p>
    <w:p w14:paraId="2EDDDAD7" w14:textId="4339B382" w:rsidR="005554F1" w:rsidRDefault="005554F1" w:rsidP="005554F1">
      <w:pPr>
        <w:spacing w:after="0" w:line="276" w:lineRule="auto"/>
        <w:ind w:left="142"/>
        <w:jc w:val="both"/>
      </w:pPr>
      <w:r w:rsidRPr="005554F1">
        <w:t xml:space="preserve">  Для выявления </w:t>
      </w:r>
      <w:proofErr w:type="spellStart"/>
      <w:r w:rsidRPr="005554F1">
        <w:t>сформированности</w:t>
      </w:r>
      <w:proofErr w:type="spellEnd"/>
      <w:r w:rsidRPr="005554F1">
        <w:t xml:space="preserve"> предпосылок читательской грамотности у</w:t>
      </w:r>
      <w:r w:rsidR="001D042C">
        <w:t xml:space="preserve"> </w:t>
      </w:r>
      <w:r w:rsidRPr="005554F1">
        <w:t xml:space="preserve">детей дошкольного возраста можно предложить следующий кейс заданий. Эти задания помогут педагогам не только диагностировать, но и развивать ключевые компетенции по формированию предпосылок читательской грамотности у детей </w:t>
      </w:r>
      <w:r w:rsidR="00A5499C">
        <w:t>4-5</w:t>
      </w:r>
      <w:r w:rsidRPr="005554F1">
        <w:t xml:space="preserve"> лет.</w:t>
      </w:r>
    </w:p>
    <w:p w14:paraId="1D386165" w14:textId="63056EEC" w:rsidR="00A5499C" w:rsidRDefault="00A5499C" w:rsidP="005554F1">
      <w:pPr>
        <w:spacing w:after="0" w:line="276" w:lineRule="auto"/>
        <w:ind w:left="142"/>
        <w:jc w:val="both"/>
      </w:pPr>
    </w:p>
    <w:p w14:paraId="627D4420" w14:textId="7AAB6B25" w:rsidR="00A5499C" w:rsidRDefault="00A5499C" w:rsidP="005554F1">
      <w:pPr>
        <w:spacing w:after="0" w:line="276" w:lineRule="auto"/>
        <w:ind w:left="142"/>
        <w:jc w:val="both"/>
      </w:pPr>
    </w:p>
    <w:p w14:paraId="011CB663" w14:textId="77777777" w:rsidR="006D2CC8" w:rsidRDefault="006D2CC8" w:rsidP="001D042C">
      <w:pPr>
        <w:spacing w:line="274" w:lineRule="exact"/>
        <w:jc w:val="both"/>
      </w:pPr>
    </w:p>
    <w:p w14:paraId="13E07869" w14:textId="0BFB7139" w:rsidR="00A5499C" w:rsidRPr="00557676" w:rsidRDefault="006D2CC8" w:rsidP="006D2CC8">
      <w:pPr>
        <w:spacing w:line="274" w:lineRule="exact"/>
        <w:rPr>
          <w:rFonts w:cs="Times New Roman"/>
          <w:b/>
          <w:szCs w:val="28"/>
        </w:rPr>
      </w:pPr>
      <w:r>
        <w:lastRenderedPageBreak/>
        <w:t xml:space="preserve">             </w:t>
      </w:r>
      <w:r w:rsidR="00A5499C" w:rsidRPr="00557676">
        <w:rPr>
          <w:rFonts w:cs="Times New Roman"/>
          <w:b/>
          <w:szCs w:val="28"/>
        </w:rPr>
        <w:t>Кейс заданий:</w:t>
      </w:r>
    </w:p>
    <w:p w14:paraId="25782332" w14:textId="77777777" w:rsidR="00A5499C" w:rsidRPr="00557676" w:rsidRDefault="00A5499C" w:rsidP="00A5499C">
      <w:pPr>
        <w:pStyle w:val="ad"/>
        <w:widowControl w:val="0"/>
        <w:numPr>
          <w:ilvl w:val="0"/>
          <w:numId w:val="2"/>
        </w:numPr>
        <w:autoSpaceDE w:val="0"/>
        <w:autoSpaceDN w:val="0"/>
        <w:spacing w:after="0"/>
        <w:ind w:right="136"/>
        <w:jc w:val="both"/>
        <w:rPr>
          <w:szCs w:val="28"/>
        </w:rPr>
      </w:pPr>
      <w:r w:rsidRPr="00557676">
        <w:rPr>
          <w:b/>
          <w:szCs w:val="28"/>
        </w:rPr>
        <w:t>Задание для работы с подгруппой детей</w:t>
      </w:r>
      <w:r w:rsidRPr="00557676">
        <w:rPr>
          <w:szCs w:val="28"/>
        </w:rPr>
        <w:t xml:space="preserve">: </w:t>
      </w:r>
    </w:p>
    <w:p w14:paraId="0CEB00D8" w14:textId="77777777" w:rsidR="00A5499C" w:rsidRPr="00557676" w:rsidRDefault="00A5499C" w:rsidP="00A5499C">
      <w:pPr>
        <w:pStyle w:val="ad"/>
        <w:ind w:left="1005" w:right="136"/>
        <w:rPr>
          <w:szCs w:val="28"/>
        </w:rPr>
      </w:pPr>
    </w:p>
    <w:p w14:paraId="2E8C237B" w14:textId="063A9584" w:rsidR="00A5499C" w:rsidRDefault="008970AB" w:rsidP="00A5499C">
      <w:pPr>
        <w:pStyle w:val="ad"/>
        <w:ind w:right="136"/>
        <w:rPr>
          <w:szCs w:val="28"/>
        </w:rPr>
      </w:pPr>
      <w:r>
        <w:rPr>
          <w:szCs w:val="28"/>
        </w:rPr>
        <w:t>Предложите детям (</w:t>
      </w:r>
      <w:r w:rsidR="00A5499C" w:rsidRPr="00557676">
        <w:rPr>
          <w:szCs w:val="28"/>
        </w:rPr>
        <w:t>3</w:t>
      </w:r>
      <w:r>
        <w:rPr>
          <w:szCs w:val="28"/>
        </w:rPr>
        <w:t>-4</w:t>
      </w:r>
      <w:r w:rsidR="00A5499C" w:rsidRPr="00557676">
        <w:rPr>
          <w:szCs w:val="28"/>
        </w:rPr>
        <w:t xml:space="preserve"> ребенка) прослушать отрывок из знакомой сказки (например, "</w:t>
      </w:r>
      <w:proofErr w:type="spellStart"/>
      <w:r w:rsidR="00A5499C">
        <w:rPr>
          <w:szCs w:val="28"/>
        </w:rPr>
        <w:t>Тараканище</w:t>
      </w:r>
      <w:proofErr w:type="spellEnd"/>
      <w:r w:rsidR="00A5499C" w:rsidRPr="00557676">
        <w:rPr>
          <w:szCs w:val="28"/>
        </w:rPr>
        <w:t>"</w:t>
      </w:r>
      <w:r w:rsidR="00A5499C">
        <w:rPr>
          <w:szCs w:val="28"/>
        </w:rPr>
        <w:t xml:space="preserve"> </w:t>
      </w:r>
      <w:proofErr w:type="spellStart"/>
      <w:r w:rsidR="00A5499C">
        <w:rPr>
          <w:szCs w:val="28"/>
        </w:rPr>
        <w:t>К.И.Чуковского</w:t>
      </w:r>
      <w:proofErr w:type="spellEnd"/>
      <w:r w:rsidR="00A5499C" w:rsidRPr="00557676">
        <w:rPr>
          <w:szCs w:val="28"/>
        </w:rPr>
        <w:t xml:space="preserve">) и восстановить причинно-следственные связи между событиями с помощью </w:t>
      </w:r>
      <w:r w:rsidR="00A5499C">
        <w:rPr>
          <w:szCs w:val="28"/>
        </w:rPr>
        <w:t>мяча</w:t>
      </w:r>
      <w:r w:rsidR="00A5499C" w:rsidRPr="00557676">
        <w:rPr>
          <w:szCs w:val="28"/>
        </w:rPr>
        <w:t xml:space="preserve">, передаваемого от одного </w:t>
      </w:r>
      <w:proofErr w:type="gramStart"/>
      <w:r w:rsidR="00A5499C" w:rsidRPr="00557676">
        <w:rPr>
          <w:szCs w:val="28"/>
        </w:rPr>
        <w:t>ребенка  другому</w:t>
      </w:r>
      <w:proofErr w:type="gramEnd"/>
      <w:r w:rsidR="00A5499C" w:rsidRPr="00557676">
        <w:rPr>
          <w:szCs w:val="28"/>
        </w:rPr>
        <w:t>.</w:t>
      </w:r>
    </w:p>
    <w:p w14:paraId="5139E453" w14:textId="77777777" w:rsidR="00A5499C" w:rsidRPr="00557676" w:rsidRDefault="00A5499C" w:rsidP="00A5499C">
      <w:pPr>
        <w:pStyle w:val="ad"/>
        <w:ind w:right="136"/>
        <w:rPr>
          <w:szCs w:val="28"/>
        </w:rPr>
      </w:pPr>
    </w:p>
    <w:p w14:paraId="1A41702F" w14:textId="717E7529" w:rsidR="00BB36B5" w:rsidRPr="00D973CC" w:rsidRDefault="00A5499C" w:rsidP="00D973CC">
      <w:pPr>
        <w:pStyle w:val="a7"/>
        <w:tabs>
          <w:tab w:val="left" w:pos="1004"/>
        </w:tabs>
        <w:ind w:left="1004" w:right="140"/>
        <w:rPr>
          <w:szCs w:val="28"/>
        </w:rPr>
      </w:pPr>
      <w:r w:rsidRPr="00557676">
        <w:rPr>
          <w:b/>
          <w:szCs w:val="28"/>
        </w:rPr>
        <w:t>Цель</w:t>
      </w:r>
      <w:r w:rsidRPr="00557676">
        <w:rPr>
          <w:szCs w:val="28"/>
        </w:rPr>
        <w:t>: Проверить способность</w:t>
      </w:r>
      <w:r>
        <w:rPr>
          <w:szCs w:val="28"/>
        </w:rPr>
        <w:t xml:space="preserve"> </w:t>
      </w:r>
      <w:r w:rsidRPr="00557676">
        <w:rPr>
          <w:szCs w:val="28"/>
        </w:rPr>
        <w:t xml:space="preserve">детей </w:t>
      </w:r>
      <w:r w:rsidR="00BB36B5">
        <w:rPr>
          <w:szCs w:val="28"/>
        </w:rPr>
        <w:t xml:space="preserve">с интересом слушать произведение, </w:t>
      </w:r>
      <w:r w:rsidR="008B71BA">
        <w:rPr>
          <w:szCs w:val="28"/>
        </w:rPr>
        <w:t>понимать текст, воспринимать</w:t>
      </w:r>
      <w:r w:rsidRPr="00557676">
        <w:rPr>
          <w:szCs w:val="28"/>
        </w:rPr>
        <w:t xml:space="preserve"> послед</w:t>
      </w:r>
      <w:r w:rsidR="008B71BA">
        <w:rPr>
          <w:szCs w:val="28"/>
        </w:rPr>
        <w:t>овательность</w:t>
      </w:r>
      <w:r w:rsidR="00C34AC5">
        <w:rPr>
          <w:szCs w:val="28"/>
        </w:rPr>
        <w:t xml:space="preserve"> событий и их связи, </w:t>
      </w:r>
      <w:r w:rsidR="008B71BA">
        <w:rPr>
          <w:szCs w:val="28"/>
        </w:rPr>
        <w:t>смысл</w:t>
      </w:r>
      <w:r w:rsidR="00BB36B5">
        <w:rPr>
          <w:szCs w:val="28"/>
        </w:rPr>
        <w:t xml:space="preserve"> </w:t>
      </w:r>
      <w:proofErr w:type="gramStart"/>
      <w:r w:rsidR="00BB36B5">
        <w:rPr>
          <w:szCs w:val="28"/>
        </w:rPr>
        <w:t>произведения ,</w:t>
      </w:r>
      <w:proofErr w:type="gramEnd"/>
      <w:r w:rsidR="00BB36B5">
        <w:rPr>
          <w:szCs w:val="28"/>
        </w:rPr>
        <w:t xml:space="preserve"> </w:t>
      </w:r>
      <w:r w:rsidR="008B71BA">
        <w:rPr>
          <w:szCs w:val="28"/>
        </w:rPr>
        <w:t>уметь</w:t>
      </w:r>
      <w:r w:rsidR="00C34AC5">
        <w:rPr>
          <w:szCs w:val="28"/>
        </w:rPr>
        <w:t xml:space="preserve"> пересказывать.</w:t>
      </w:r>
    </w:p>
    <w:p w14:paraId="00851537" w14:textId="0C8B9D40" w:rsidR="001D042C" w:rsidRDefault="001D042C" w:rsidP="00A5499C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2858E77E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1. Интерес к слушанию литературных произведений:</w:t>
      </w:r>
    </w:p>
    <w:p w14:paraId="086C84E5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Любишь ли ты слушать, когда тебе читают книги? Почему?</w:t>
      </w:r>
    </w:p>
    <w:p w14:paraId="4632F525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35179946" w14:textId="1FE3688C" w:rsidR="001D042C" w:rsidRPr="00BB36B5" w:rsidRDefault="001D042C" w:rsidP="00BB36B5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 xml:space="preserve">2. Понимание текста: </w:t>
      </w:r>
    </w:p>
    <w:p w14:paraId="655FF568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О чём это произведение?</w:t>
      </w:r>
    </w:p>
    <w:p w14:paraId="2D5694F6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Какие герои сказки тебе нравятся больше всего? Почему?</w:t>
      </w:r>
    </w:p>
    <w:p w14:paraId="6D9D76B5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477A9932" w14:textId="72A2ECFC" w:rsidR="001D042C" w:rsidRPr="00BB36B5" w:rsidRDefault="001D042C" w:rsidP="00BB36B5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3. Умение отвечать на вопросы по содержанию:</w:t>
      </w:r>
    </w:p>
    <w:p w14:paraId="4553FF36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Кто главный герой сказки?</w:t>
      </w:r>
    </w:p>
    <w:p w14:paraId="4272919C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Что произошло с героями?</w:t>
      </w:r>
    </w:p>
    <w:p w14:paraId="4048E317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Чем закончились события сказки?</w:t>
      </w:r>
    </w:p>
    <w:p w14:paraId="473CC5E4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3EDA9D32" w14:textId="211F9563" w:rsidR="001D042C" w:rsidRPr="00BB36B5" w:rsidRDefault="001D042C" w:rsidP="00BB36B5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4. Способность устанавливать причинно-следственные связи:</w:t>
      </w:r>
    </w:p>
    <w:p w14:paraId="63CD62E0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Почему сказка так называется?</w:t>
      </w:r>
    </w:p>
    <w:p w14:paraId="59571D44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Почему все испугались таракана?</w:t>
      </w:r>
    </w:p>
    <w:p w14:paraId="7E0A9723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Кто всех спас?</w:t>
      </w:r>
    </w:p>
    <w:p w14:paraId="775506F5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4D8C7EDD" w14:textId="065ADACF" w:rsidR="001D042C" w:rsidRPr="00CD5B8D" w:rsidRDefault="001D042C" w:rsidP="00CD5B8D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 xml:space="preserve">5. </w:t>
      </w:r>
      <w:r w:rsidR="00CD5B8D">
        <w:rPr>
          <w:szCs w:val="28"/>
        </w:rPr>
        <w:t>Формирование простейших выводов:</w:t>
      </w:r>
    </w:p>
    <w:p w14:paraId="21EBC58B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Чему учит сказка?</w:t>
      </w:r>
    </w:p>
    <w:p w14:paraId="6D06367E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Как ты думаешь, может такое произойти на самом деле? (Как по-настоящему)</w:t>
      </w:r>
    </w:p>
    <w:p w14:paraId="2265672D" w14:textId="77777777" w:rsidR="001D042C" w:rsidRPr="001D042C" w:rsidRDefault="001D042C" w:rsidP="001D042C">
      <w:pPr>
        <w:pStyle w:val="a7"/>
        <w:tabs>
          <w:tab w:val="left" w:pos="1004"/>
        </w:tabs>
        <w:ind w:left="1004" w:right="140"/>
        <w:rPr>
          <w:szCs w:val="28"/>
        </w:rPr>
      </w:pPr>
      <w:r w:rsidRPr="001D042C">
        <w:rPr>
          <w:szCs w:val="28"/>
        </w:rPr>
        <w:t>- Как ты считаешь автор это придумал или где-то увидел и написал сказку?</w:t>
      </w:r>
    </w:p>
    <w:p w14:paraId="631C518D" w14:textId="77777777" w:rsidR="001D042C" w:rsidRDefault="001D042C" w:rsidP="00A5499C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35FB594C" w14:textId="2C53A50B" w:rsidR="001D042C" w:rsidRDefault="00CD5B8D" w:rsidP="00A5499C">
      <w:pPr>
        <w:pStyle w:val="a7"/>
        <w:tabs>
          <w:tab w:val="left" w:pos="1004"/>
        </w:tabs>
        <w:ind w:left="1004" w:right="140"/>
        <w:rPr>
          <w:szCs w:val="28"/>
        </w:rPr>
      </w:pPr>
      <w:r>
        <w:rPr>
          <w:szCs w:val="28"/>
        </w:rPr>
        <w:lastRenderedPageBreak/>
        <w:t>6. Пересказ сказки:</w:t>
      </w:r>
    </w:p>
    <w:p w14:paraId="5325F4C6" w14:textId="66CAAA0D" w:rsidR="00A5499C" w:rsidRDefault="00CD5B8D" w:rsidP="00CD5B8D">
      <w:pPr>
        <w:pStyle w:val="a7"/>
        <w:tabs>
          <w:tab w:val="left" w:pos="1004"/>
        </w:tabs>
        <w:ind w:left="1004" w:right="140"/>
        <w:rPr>
          <w:szCs w:val="28"/>
        </w:rPr>
      </w:pPr>
      <w:r>
        <w:rPr>
          <w:szCs w:val="28"/>
        </w:rPr>
        <w:t>-Перескажи сказку, которую я вам рассказала.</w:t>
      </w:r>
    </w:p>
    <w:p w14:paraId="4D073500" w14:textId="308BC70A" w:rsidR="00CD5B8D" w:rsidRDefault="00BF0F7A" w:rsidP="00CD5B8D">
      <w:pPr>
        <w:spacing w:after="0" w:line="276" w:lineRule="auto"/>
        <w:ind w:left="142"/>
        <w:jc w:val="both"/>
      </w:pPr>
      <w:r>
        <w:t xml:space="preserve">    </w:t>
      </w:r>
      <w:r w:rsidR="006D2CC8">
        <w:t xml:space="preserve">    </w:t>
      </w:r>
      <w:r>
        <w:t xml:space="preserve">  </w:t>
      </w:r>
      <w:r w:rsidR="00CD5B8D">
        <w:t xml:space="preserve">7. Представление ребёнка о детских писателях, поэтах: </w:t>
      </w:r>
    </w:p>
    <w:p w14:paraId="2FEB6F5D" w14:textId="5A26C04F" w:rsidR="00CD5B8D" w:rsidRDefault="00BF0F7A" w:rsidP="00CD5B8D">
      <w:pPr>
        <w:spacing w:after="0" w:line="276" w:lineRule="auto"/>
        <w:ind w:left="142"/>
        <w:jc w:val="both"/>
      </w:pPr>
      <w:r>
        <w:t xml:space="preserve">     </w:t>
      </w:r>
      <w:r w:rsidR="006D2CC8">
        <w:t xml:space="preserve">   </w:t>
      </w:r>
      <w:r>
        <w:t xml:space="preserve">   </w:t>
      </w:r>
      <w:r w:rsidR="00CD5B8D">
        <w:t>- Какие ещё произведения этого автора ты знаешь?</w:t>
      </w:r>
    </w:p>
    <w:p w14:paraId="2A3B6B91" w14:textId="716859B0" w:rsidR="00BF0F7A" w:rsidRDefault="00BF0F7A" w:rsidP="00CD5B8D">
      <w:pPr>
        <w:spacing w:after="0" w:line="276" w:lineRule="auto"/>
        <w:ind w:left="142"/>
        <w:jc w:val="both"/>
      </w:pPr>
      <w:r>
        <w:t xml:space="preserve">       </w:t>
      </w:r>
      <w:r w:rsidR="004D5359">
        <w:t xml:space="preserve">    - Каких ещё писателей и поэтов ты знаешь?</w:t>
      </w:r>
    </w:p>
    <w:p w14:paraId="5FA04004" w14:textId="160D28A8" w:rsidR="00BF0F7A" w:rsidRDefault="00BF0F7A" w:rsidP="00CD5B8D">
      <w:pPr>
        <w:spacing w:after="0" w:line="276" w:lineRule="auto"/>
        <w:ind w:left="142"/>
        <w:jc w:val="both"/>
      </w:pPr>
    </w:p>
    <w:p w14:paraId="26BA15A5" w14:textId="632B9D1B" w:rsidR="00A5499C" w:rsidRPr="00557676" w:rsidRDefault="00A5499C" w:rsidP="006D2CC8">
      <w:pPr>
        <w:pStyle w:val="ad"/>
        <w:widowControl w:val="0"/>
        <w:numPr>
          <w:ilvl w:val="0"/>
          <w:numId w:val="2"/>
        </w:numPr>
        <w:autoSpaceDE w:val="0"/>
        <w:autoSpaceDN w:val="0"/>
        <w:spacing w:after="0"/>
        <w:ind w:right="136"/>
        <w:jc w:val="both"/>
        <w:rPr>
          <w:szCs w:val="28"/>
        </w:rPr>
      </w:pPr>
      <w:r w:rsidRPr="00557676">
        <w:rPr>
          <w:b/>
          <w:szCs w:val="28"/>
        </w:rPr>
        <w:t>Задание для</w:t>
      </w:r>
      <w:r>
        <w:rPr>
          <w:b/>
          <w:szCs w:val="28"/>
        </w:rPr>
        <w:t xml:space="preserve"> индивидуальной</w:t>
      </w:r>
      <w:r w:rsidRPr="00557676">
        <w:rPr>
          <w:b/>
          <w:szCs w:val="28"/>
        </w:rPr>
        <w:t xml:space="preserve"> работы</w:t>
      </w:r>
      <w:r w:rsidRPr="00557676">
        <w:rPr>
          <w:szCs w:val="28"/>
        </w:rPr>
        <w:t xml:space="preserve">: </w:t>
      </w:r>
    </w:p>
    <w:p w14:paraId="4BDD256B" w14:textId="77777777" w:rsidR="00A5499C" w:rsidRDefault="00A5499C" w:rsidP="00A5499C">
      <w:pPr>
        <w:pStyle w:val="ad"/>
        <w:ind w:right="136"/>
        <w:rPr>
          <w:szCs w:val="28"/>
        </w:rPr>
      </w:pPr>
    </w:p>
    <w:p w14:paraId="7DF168D6" w14:textId="10C57765" w:rsidR="00A5499C" w:rsidRPr="00557676" w:rsidRDefault="00A5499C" w:rsidP="00A5499C">
      <w:pPr>
        <w:pStyle w:val="ad"/>
        <w:ind w:right="136"/>
        <w:rPr>
          <w:szCs w:val="28"/>
        </w:rPr>
      </w:pPr>
      <w:r>
        <w:rPr>
          <w:szCs w:val="28"/>
        </w:rPr>
        <w:t xml:space="preserve">       </w:t>
      </w:r>
      <w:r w:rsidRPr="00557676">
        <w:rPr>
          <w:szCs w:val="28"/>
        </w:rPr>
        <w:t xml:space="preserve">Предложите </w:t>
      </w:r>
      <w:r w:rsidR="00492643">
        <w:rPr>
          <w:szCs w:val="28"/>
        </w:rPr>
        <w:t xml:space="preserve">ребенку </w:t>
      </w:r>
      <w:r w:rsidR="00492643" w:rsidRPr="00557676">
        <w:rPr>
          <w:szCs w:val="28"/>
        </w:rPr>
        <w:t>выбрать</w:t>
      </w:r>
      <w:r>
        <w:rPr>
          <w:szCs w:val="28"/>
        </w:rPr>
        <w:t xml:space="preserve"> любимое произведение, рассмотреть иллюст</w:t>
      </w:r>
      <w:r w:rsidR="008A401A">
        <w:rPr>
          <w:szCs w:val="28"/>
        </w:rPr>
        <w:t>рации,</w:t>
      </w:r>
      <w:r w:rsidR="00492643">
        <w:rPr>
          <w:szCs w:val="28"/>
        </w:rPr>
        <w:t xml:space="preserve"> узнать у ребёнка какие произведения читают ему в семье.</w:t>
      </w:r>
    </w:p>
    <w:p w14:paraId="5F7749F0" w14:textId="4F15D4FB" w:rsidR="00A5499C" w:rsidRDefault="00A5499C" w:rsidP="00BF0F7A">
      <w:pPr>
        <w:pStyle w:val="a7"/>
        <w:tabs>
          <w:tab w:val="left" w:pos="1004"/>
        </w:tabs>
        <w:ind w:left="1004" w:right="140"/>
        <w:rPr>
          <w:szCs w:val="28"/>
        </w:rPr>
      </w:pPr>
      <w:r w:rsidRPr="00557676">
        <w:rPr>
          <w:b/>
          <w:szCs w:val="28"/>
        </w:rPr>
        <w:t>Цель</w:t>
      </w:r>
      <w:r w:rsidRPr="00557676">
        <w:rPr>
          <w:szCs w:val="28"/>
        </w:rPr>
        <w:t xml:space="preserve">: </w:t>
      </w:r>
      <w:r>
        <w:rPr>
          <w:szCs w:val="28"/>
        </w:rPr>
        <w:t>Выявить</w:t>
      </w:r>
      <w:r w:rsidRPr="00557676">
        <w:rPr>
          <w:szCs w:val="28"/>
        </w:rPr>
        <w:t xml:space="preserve"> способность детей </w:t>
      </w:r>
      <w:r>
        <w:rPr>
          <w:szCs w:val="28"/>
        </w:rPr>
        <w:t>руководствоваться личными предпочтениями при выборе литературного произведения</w:t>
      </w:r>
      <w:r w:rsidRPr="00557676">
        <w:rPr>
          <w:szCs w:val="28"/>
        </w:rPr>
        <w:t>,</w:t>
      </w:r>
      <w:r>
        <w:rPr>
          <w:szCs w:val="28"/>
        </w:rPr>
        <w:t xml:space="preserve"> </w:t>
      </w:r>
      <w:r w:rsidR="008B71BA">
        <w:rPr>
          <w:szCs w:val="28"/>
        </w:rPr>
        <w:t>к проявлению</w:t>
      </w:r>
      <w:r>
        <w:rPr>
          <w:szCs w:val="28"/>
        </w:rPr>
        <w:t xml:space="preserve"> интерес</w:t>
      </w:r>
      <w:r w:rsidR="008B71BA">
        <w:rPr>
          <w:szCs w:val="28"/>
        </w:rPr>
        <w:t>а</w:t>
      </w:r>
      <w:r>
        <w:rPr>
          <w:szCs w:val="28"/>
        </w:rPr>
        <w:t xml:space="preserve"> при рассматривании иллюстраций</w:t>
      </w:r>
      <w:r w:rsidR="008B71BA">
        <w:rPr>
          <w:szCs w:val="28"/>
        </w:rPr>
        <w:t>,</w:t>
      </w:r>
      <w:r w:rsidR="00BF0F7A">
        <w:rPr>
          <w:szCs w:val="28"/>
        </w:rPr>
        <w:t xml:space="preserve"> к чтению в семье.</w:t>
      </w:r>
    </w:p>
    <w:p w14:paraId="2C099C8C" w14:textId="77777777" w:rsidR="00BF0F7A" w:rsidRDefault="00BF0F7A" w:rsidP="00BF0F7A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14F04D74" w14:textId="2A17626C" w:rsidR="00BF0F7A" w:rsidRDefault="00BF0F7A" w:rsidP="00BF0F7A">
      <w:pPr>
        <w:pStyle w:val="a7"/>
        <w:tabs>
          <w:tab w:val="left" w:pos="1004"/>
        </w:tabs>
        <w:ind w:left="1004" w:right="140"/>
        <w:rPr>
          <w:b/>
          <w:szCs w:val="28"/>
        </w:rPr>
      </w:pPr>
      <w:r w:rsidRPr="00BF0F7A">
        <w:rPr>
          <w:b/>
          <w:szCs w:val="28"/>
        </w:rPr>
        <w:t>Вопросы для анализа:</w:t>
      </w:r>
    </w:p>
    <w:p w14:paraId="5E27950F" w14:textId="77777777" w:rsidR="00BF0F7A" w:rsidRDefault="00BF0F7A" w:rsidP="00BF0F7A">
      <w:pPr>
        <w:pStyle w:val="a7"/>
        <w:tabs>
          <w:tab w:val="left" w:pos="1004"/>
        </w:tabs>
        <w:ind w:left="1004" w:right="140"/>
        <w:rPr>
          <w:b/>
          <w:szCs w:val="28"/>
        </w:rPr>
      </w:pPr>
    </w:p>
    <w:p w14:paraId="0BC209D4" w14:textId="55648911" w:rsidR="00BF0F7A" w:rsidRDefault="00BF0F7A" w:rsidP="00DF44B4">
      <w:pPr>
        <w:pStyle w:val="a7"/>
        <w:tabs>
          <w:tab w:val="left" w:pos="1004"/>
        </w:tabs>
        <w:ind w:left="1004" w:right="140"/>
        <w:rPr>
          <w:szCs w:val="28"/>
        </w:rPr>
      </w:pPr>
      <w:r w:rsidRPr="00BF0F7A">
        <w:rPr>
          <w:szCs w:val="28"/>
        </w:rPr>
        <w:t>8. Може</w:t>
      </w:r>
      <w:r w:rsidR="00DF44B4">
        <w:rPr>
          <w:szCs w:val="28"/>
        </w:rPr>
        <w:t>т назвать любимое произведение:</w:t>
      </w:r>
    </w:p>
    <w:p w14:paraId="0CEB26D2" w14:textId="28CAFA71" w:rsidR="00DF44B4" w:rsidRPr="00DF44B4" w:rsidRDefault="00DF44B4" w:rsidP="00DF44B4">
      <w:pPr>
        <w:pStyle w:val="a7"/>
        <w:tabs>
          <w:tab w:val="left" w:pos="1004"/>
        </w:tabs>
        <w:ind w:left="1004" w:right="140"/>
        <w:rPr>
          <w:szCs w:val="28"/>
        </w:rPr>
      </w:pPr>
      <w:r>
        <w:rPr>
          <w:szCs w:val="28"/>
        </w:rPr>
        <w:t>-У тебя есть любимая сказка или стихотворение?</w:t>
      </w:r>
    </w:p>
    <w:p w14:paraId="0F89720F" w14:textId="4695C60A" w:rsidR="00BF0F7A" w:rsidRDefault="00BF0F7A" w:rsidP="00BF0F7A">
      <w:pPr>
        <w:pStyle w:val="a7"/>
        <w:tabs>
          <w:tab w:val="left" w:pos="1004"/>
        </w:tabs>
        <w:ind w:left="1004" w:right="140"/>
        <w:rPr>
          <w:szCs w:val="28"/>
        </w:rPr>
      </w:pPr>
      <w:r w:rsidRPr="00BF0F7A">
        <w:rPr>
          <w:szCs w:val="28"/>
        </w:rPr>
        <w:t>- Назови свою любимую сказку?</w:t>
      </w:r>
    </w:p>
    <w:p w14:paraId="7ADB35C9" w14:textId="007A57D9" w:rsidR="00DF44B4" w:rsidRDefault="00DF44B4" w:rsidP="00BF0F7A">
      <w:pPr>
        <w:pStyle w:val="a7"/>
        <w:tabs>
          <w:tab w:val="left" w:pos="1004"/>
        </w:tabs>
        <w:ind w:left="1004" w:right="140"/>
        <w:rPr>
          <w:szCs w:val="28"/>
        </w:rPr>
      </w:pPr>
      <w:r>
        <w:rPr>
          <w:szCs w:val="28"/>
        </w:rPr>
        <w:t>-</w:t>
      </w:r>
      <w:r w:rsidRPr="00DF44B4">
        <w:t xml:space="preserve"> </w:t>
      </w:r>
      <w:r w:rsidRPr="00DF44B4">
        <w:rPr>
          <w:szCs w:val="28"/>
        </w:rPr>
        <w:t>Почему эта сказка нравится тебе больше других?</w:t>
      </w:r>
    </w:p>
    <w:p w14:paraId="7088CDD6" w14:textId="77777777" w:rsidR="00DF44B4" w:rsidRDefault="00DF44B4" w:rsidP="00BF0F7A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6E38FD39" w14:textId="2B1E2254" w:rsidR="00DF44B4" w:rsidRPr="00D973CC" w:rsidRDefault="00DF44B4" w:rsidP="00D973CC">
      <w:pPr>
        <w:pStyle w:val="a7"/>
        <w:tabs>
          <w:tab w:val="left" w:pos="1004"/>
        </w:tabs>
        <w:ind w:left="1004" w:right="140"/>
        <w:rPr>
          <w:szCs w:val="28"/>
        </w:rPr>
      </w:pPr>
      <w:r w:rsidRPr="00DF44B4">
        <w:rPr>
          <w:szCs w:val="28"/>
        </w:rPr>
        <w:t>9. С интересом рассматривае</w:t>
      </w:r>
      <w:r w:rsidR="00D973CC">
        <w:rPr>
          <w:szCs w:val="28"/>
        </w:rPr>
        <w:t>т иллюстрации в детских книгах.</w:t>
      </w:r>
    </w:p>
    <w:p w14:paraId="5E0234C3" w14:textId="77777777" w:rsidR="00DF44B4" w:rsidRPr="00DF44B4" w:rsidRDefault="00DF44B4" w:rsidP="00DF44B4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3CE52F56" w14:textId="77777777" w:rsidR="00DF44B4" w:rsidRPr="00DF44B4" w:rsidRDefault="00DF44B4" w:rsidP="00DF44B4">
      <w:pPr>
        <w:pStyle w:val="a7"/>
        <w:tabs>
          <w:tab w:val="left" w:pos="1004"/>
        </w:tabs>
        <w:ind w:left="1004" w:right="140"/>
        <w:rPr>
          <w:szCs w:val="28"/>
        </w:rPr>
      </w:pPr>
      <w:r w:rsidRPr="00DF44B4">
        <w:rPr>
          <w:szCs w:val="28"/>
        </w:rPr>
        <w:t>10. Роль семьи в литературном развитии ребёнка</w:t>
      </w:r>
    </w:p>
    <w:p w14:paraId="5A65C6CC" w14:textId="5B2BFD77" w:rsidR="00DF44B4" w:rsidRDefault="00DF44B4" w:rsidP="00D973CC">
      <w:pPr>
        <w:pStyle w:val="a7"/>
        <w:tabs>
          <w:tab w:val="left" w:pos="1004"/>
        </w:tabs>
        <w:ind w:left="1004" w:right="140"/>
        <w:rPr>
          <w:szCs w:val="28"/>
        </w:rPr>
      </w:pPr>
      <w:r w:rsidRPr="00DF44B4">
        <w:rPr>
          <w:szCs w:val="28"/>
        </w:rPr>
        <w:t xml:space="preserve"> </w:t>
      </w:r>
      <w:r w:rsidRPr="00D973CC">
        <w:rPr>
          <w:szCs w:val="28"/>
        </w:rPr>
        <w:t>- Тебе читают дома книги?</w:t>
      </w:r>
    </w:p>
    <w:p w14:paraId="0D887334" w14:textId="0D212BC6" w:rsidR="00DF44B4" w:rsidRPr="008A401A" w:rsidRDefault="005836C5" w:rsidP="008A401A">
      <w:pPr>
        <w:pStyle w:val="a7"/>
        <w:tabs>
          <w:tab w:val="left" w:pos="1004"/>
        </w:tabs>
        <w:ind w:left="1004" w:right="140"/>
        <w:rPr>
          <w:szCs w:val="28"/>
        </w:rPr>
      </w:pPr>
      <w:r>
        <w:rPr>
          <w:szCs w:val="28"/>
        </w:rPr>
        <w:t xml:space="preserve"> -Какую последнюю книгу тебе прочитали?</w:t>
      </w:r>
    </w:p>
    <w:p w14:paraId="1FD8A5FC" w14:textId="4399BC5A" w:rsidR="00DF44B4" w:rsidRDefault="00DF44B4" w:rsidP="00DF44B4">
      <w:pPr>
        <w:pStyle w:val="a7"/>
        <w:tabs>
          <w:tab w:val="left" w:pos="1004"/>
        </w:tabs>
        <w:ind w:left="1004" w:right="140"/>
        <w:rPr>
          <w:szCs w:val="28"/>
        </w:rPr>
      </w:pPr>
      <w:r w:rsidRPr="00DF44B4">
        <w:rPr>
          <w:szCs w:val="28"/>
        </w:rPr>
        <w:t xml:space="preserve"> -Много ли у тебя книг?</w:t>
      </w:r>
    </w:p>
    <w:p w14:paraId="7BDBAE12" w14:textId="58856CF7" w:rsidR="00D973CC" w:rsidRDefault="00D973CC" w:rsidP="00DF44B4">
      <w:pPr>
        <w:pStyle w:val="a7"/>
        <w:tabs>
          <w:tab w:val="left" w:pos="1004"/>
        </w:tabs>
        <w:ind w:left="1004" w:right="140"/>
        <w:rPr>
          <w:szCs w:val="28"/>
        </w:rPr>
      </w:pPr>
    </w:p>
    <w:p w14:paraId="5C1AB11F" w14:textId="7F47E45D" w:rsidR="00A5499C" w:rsidRDefault="00A5499C" w:rsidP="008970AB">
      <w:pPr>
        <w:jc w:val="center"/>
        <w:rPr>
          <w:rFonts w:cs="Times New Roman"/>
          <w:sz w:val="24"/>
          <w:szCs w:val="24"/>
        </w:rPr>
      </w:pPr>
      <w:bookmarkStart w:id="4" w:name="_GoBack"/>
      <w:bookmarkEnd w:id="4"/>
      <w:r>
        <w:rPr>
          <w:rFonts w:cs="Times New Roman"/>
          <w:sz w:val="24"/>
          <w:szCs w:val="24"/>
        </w:rPr>
        <w:t>Источники:</w:t>
      </w:r>
    </w:p>
    <w:p w14:paraId="0709E249" w14:textId="77777777" w:rsidR="00A5499C" w:rsidRDefault="00A5499C" w:rsidP="00A5499C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 образовательная программа дошкольного образования (ФОП ДО), 2022 г.</w:t>
      </w:r>
    </w:p>
    <w:p w14:paraId="6E380543" w14:textId="40A38F97" w:rsidR="00A5499C" w:rsidRDefault="008970AB" w:rsidP="00A5499C">
      <w:pPr>
        <w:spacing w:after="0" w:line="276" w:lineRule="auto"/>
        <w:ind w:left="142"/>
        <w:jc w:val="both"/>
        <w:rPr>
          <w:sz w:val="24"/>
          <w:szCs w:val="24"/>
        </w:rPr>
      </w:pPr>
      <w:hyperlink r:id="rId5" w:history="1">
        <w:r w:rsidR="00A5499C" w:rsidRPr="00877607">
          <w:rPr>
            <w:rStyle w:val="11"/>
            <w:sz w:val="24"/>
            <w:szCs w:val="24"/>
          </w:rPr>
          <w:t>"Лого-эксперт"</w:t>
        </w:r>
      </w:hyperlink>
      <w:r w:rsidR="00A5499C">
        <w:rPr>
          <w:sz w:val="24"/>
          <w:szCs w:val="24"/>
        </w:rPr>
        <w:t xml:space="preserve">, всероссийский </w:t>
      </w:r>
      <w:proofErr w:type="spellStart"/>
      <w:r w:rsidR="00A5499C">
        <w:rPr>
          <w:sz w:val="24"/>
          <w:szCs w:val="24"/>
        </w:rPr>
        <w:t>логопортал</w:t>
      </w:r>
      <w:proofErr w:type="spellEnd"/>
    </w:p>
    <w:p w14:paraId="5DC87DF4" w14:textId="6F94DB45" w:rsidR="009B56F9" w:rsidRDefault="009B56F9" w:rsidP="00A5499C">
      <w:pPr>
        <w:spacing w:after="0" w:line="276" w:lineRule="auto"/>
        <w:ind w:left="142"/>
        <w:jc w:val="both"/>
        <w:rPr>
          <w:sz w:val="24"/>
          <w:szCs w:val="24"/>
        </w:rPr>
      </w:pPr>
    </w:p>
    <w:p w14:paraId="3CACD9E8" w14:textId="4E306C3A" w:rsidR="009B56F9" w:rsidRDefault="009B56F9" w:rsidP="00A5499C">
      <w:pPr>
        <w:spacing w:after="0" w:line="276" w:lineRule="auto"/>
        <w:ind w:left="142"/>
        <w:jc w:val="both"/>
        <w:rPr>
          <w:sz w:val="24"/>
          <w:szCs w:val="24"/>
        </w:rPr>
      </w:pPr>
    </w:p>
    <w:p w14:paraId="32B4C9D5" w14:textId="77777777" w:rsidR="009B56F9" w:rsidRPr="005554F1" w:rsidRDefault="009B56F9" w:rsidP="00A5499C">
      <w:pPr>
        <w:spacing w:after="0" w:line="276" w:lineRule="auto"/>
        <w:ind w:left="142"/>
        <w:jc w:val="both"/>
      </w:pPr>
    </w:p>
    <w:p w14:paraId="4DAEB7E8" w14:textId="02822383" w:rsidR="005554F1" w:rsidRPr="005554F1" w:rsidRDefault="005554F1" w:rsidP="009B56F9">
      <w:pPr>
        <w:spacing w:after="0" w:line="276" w:lineRule="auto"/>
        <w:ind w:left="142"/>
        <w:jc w:val="both"/>
      </w:pPr>
    </w:p>
    <w:sectPr w:rsidR="005554F1" w:rsidRPr="005554F1" w:rsidSect="009B56F9">
      <w:pgSz w:w="16838" w:h="11906" w:orient="landscape" w:code="9"/>
      <w:pgMar w:top="62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69F4"/>
    <w:multiLevelType w:val="hybridMultilevel"/>
    <w:tmpl w:val="9C3C0FE0"/>
    <w:lvl w:ilvl="0" w:tplc="BA329668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EFD6F60"/>
    <w:multiLevelType w:val="hybridMultilevel"/>
    <w:tmpl w:val="006C6B7E"/>
    <w:lvl w:ilvl="0" w:tplc="3DF65D68">
      <w:start w:val="1"/>
      <w:numFmt w:val="decimal"/>
      <w:lvlText w:val="%1."/>
      <w:lvlJc w:val="left"/>
      <w:pPr>
        <w:ind w:left="52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9A7D90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0584622">
      <w:numFmt w:val="bullet"/>
      <w:lvlText w:val="o"/>
      <w:lvlJc w:val="left"/>
      <w:pPr>
        <w:ind w:left="172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08B8E690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4" w:tplc="CABE7D4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CB04A66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6" w:tplc="99F009CC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7" w:tplc="27B25918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8" w:tplc="43FA3162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5340BD5"/>
    <w:multiLevelType w:val="hybridMultilevel"/>
    <w:tmpl w:val="398A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A"/>
    <w:rsid w:val="001D042C"/>
    <w:rsid w:val="00277B09"/>
    <w:rsid w:val="002F2061"/>
    <w:rsid w:val="00492643"/>
    <w:rsid w:val="004D5359"/>
    <w:rsid w:val="005554F1"/>
    <w:rsid w:val="005836C5"/>
    <w:rsid w:val="00602935"/>
    <w:rsid w:val="006C0B77"/>
    <w:rsid w:val="006D2CC8"/>
    <w:rsid w:val="008242FF"/>
    <w:rsid w:val="00870751"/>
    <w:rsid w:val="008970AB"/>
    <w:rsid w:val="008A401A"/>
    <w:rsid w:val="008B71BA"/>
    <w:rsid w:val="00922C48"/>
    <w:rsid w:val="009976A8"/>
    <w:rsid w:val="009B56F9"/>
    <w:rsid w:val="00A5499C"/>
    <w:rsid w:val="00B47EF1"/>
    <w:rsid w:val="00B915B7"/>
    <w:rsid w:val="00BB36B5"/>
    <w:rsid w:val="00BD5D8A"/>
    <w:rsid w:val="00BF0F7A"/>
    <w:rsid w:val="00C34AC5"/>
    <w:rsid w:val="00CA287E"/>
    <w:rsid w:val="00CD5B8D"/>
    <w:rsid w:val="00D973CC"/>
    <w:rsid w:val="00DF44B4"/>
    <w:rsid w:val="00EA59DF"/>
    <w:rsid w:val="00EA65BB"/>
    <w:rsid w:val="00EE39AF"/>
    <w:rsid w:val="00EE4070"/>
    <w:rsid w:val="00F12C76"/>
    <w:rsid w:val="00F2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4AC7"/>
  <w15:chartTrackingRefBased/>
  <w15:docId w15:val="{F95D82C5-C243-48A5-89EC-DE00801D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BB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5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D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D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D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D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D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D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D8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D5D8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D5D8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D5D8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D5D8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D5D8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D5D8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D5D8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D5D8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D5D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5D8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D5D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5D8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D5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5D8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D5D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5D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5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5D8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D5D8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A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A5499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5499C"/>
    <w:rPr>
      <w:rFonts w:ascii="Times New Roman" w:hAnsi="Times New Roman"/>
      <w:kern w:val="0"/>
      <w:sz w:val="28"/>
      <w14:ligatures w14:val="none"/>
    </w:rPr>
  </w:style>
  <w:style w:type="character" w:customStyle="1" w:styleId="11">
    <w:name w:val="Гиперссылка1"/>
    <w:basedOn w:val="a0"/>
    <w:uiPriority w:val="99"/>
    <w:unhideWhenUsed/>
    <w:rsid w:val="00A5499C"/>
    <w:rPr>
      <w:color w:val="0563C1"/>
      <w:u w:val="single"/>
    </w:rPr>
  </w:style>
  <w:style w:type="character" w:styleId="af">
    <w:name w:val="Hyperlink"/>
    <w:basedOn w:val="a0"/>
    <w:uiPriority w:val="99"/>
    <w:semiHidden/>
    <w:unhideWhenUsed/>
    <w:rsid w:val="00A54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oexpert.ru/?tfc_quantity%5b720475474%5d=y&amp;tfc_storepartuid%5b720475474%5d=&#1044;&#1086;&#1096;&#1082;&#1086;&#1083;&#1100;&#1085;&#1099;&#1081;+&#1074;&#1086;&#1079;&#1088;&#1072;&#1089;&#1090;+(4-7)&amp;tfc_quantity%5b731562197%5d=y&amp;tfc_sort%5b732062473%5d=created:desc&amp;tfc_quantity%5b732062473%5d=y&amp;tfc_div=::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Tanya</cp:lastModifiedBy>
  <cp:revision>11</cp:revision>
  <dcterms:created xsi:type="dcterms:W3CDTF">2025-02-25T13:35:00Z</dcterms:created>
  <dcterms:modified xsi:type="dcterms:W3CDTF">2025-03-03T05:04:00Z</dcterms:modified>
</cp:coreProperties>
</file>